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6C" w:rsidRDefault="009479A9" w:rsidP="009479A9">
      <w:pPr>
        <w:jc w:val="center"/>
      </w:pPr>
      <w:bookmarkStart w:id="0" w:name="_GoBack"/>
      <w:bookmarkEnd w:id="0"/>
      <w:r w:rsidRPr="003778E1">
        <w:rPr>
          <w:noProof/>
          <w:lang w:eastAsia="ru-RU"/>
        </w:rPr>
        <w:drawing>
          <wp:inline distT="0" distB="0" distL="0" distR="0" wp14:anchorId="06761575" wp14:editId="7B21CC91">
            <wp:extent cx="939087" cy="98294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9087" cy="9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479A9" w:rsidRPr="009479A9" w:rsidRDefault="009479A9" w:rsidP="009479A9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9479A9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ОТРАСЛИ</w:t>
      </w:r>
    </w:p>
    <w:p w:rsidR="009479A9" w:rsidRPr="009F21FD" w:rsidRDefault="009479A9" w:rsidP="009479A9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9479A9">
        <w:rPr>
          <w:rFonts w:cs="Times New Roman"/>
          <w:color w:val="E36C0A" w:themeColor="accent6" w:themeShade="BF"/>
          <w:sz w:val="20"/>
          <w:szCs w:val="24"/>
        </w:rPr>
        <w:t xml:space="preserve">117105, г. Москва, ул. Варшавское шоссе, д. 3; тел. </w:t>
      </w:r>
      <w:r w:rsidRPr="009F21FD">
        <w:rPr>
          <w:rFonts w:cs="Times New Roman"/>
          <w:color w:val="E36C0A" w:themeColor="accent6" w:themeShade="BF"/>
          <w:sz w:val="20"/>
          <w:szCs w:val="24"/>
        </w:rPr>
        <w:t>(495) 626-26-16</w:t>
      </w:r>
    </w:p>
    <w:p w:rsidR="009479A9" w:rsidRPr="009F21FD" w:rsidRDefault="00FE4D7A" w:rsidP="009479A9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6" w:history="1">
        <w:r w:rsidR="009479A9" w:rsidRPr="009479A9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9479A9" w:rsidRPr="009F21FD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9479A9" w:rsidRPr="009479A9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9479A9" w:rsidRPr="009F21FD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9479A9" w:rsidRPr="009479A9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9479A9" w:rsidRPr="009F21FD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9479A9" w:rsidRPr="009479A9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9479A9" w:rsidRPr="009F21FD">
        <w:rPr>
          <w:rFonts w:cs="Times New Roman"/>
          <w:color w:val="E36C0A" w:themeColor="accent6" w:themeShade="BF"/>
          <w:sz w:val="20"/>
          <w:szCs w:val="24"/>
        </w:rPr>
        <w:t>-</w:t>
      </w:r>
      <w:r w:rsidR="009479A9" w:rsidRPr="009479A9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9479A9" w:rsidRPr="009F21FD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9479A9" w:rsidRPr="009479A9">
        <w:rPr>
          <w:rFonts w:cs="Times New Roman"/>
          <w:color w:val="E36C0A" w:themeColor="accent6" w:themeShade="BF"/>
          <w:sz w:val="20"/>
          <w:szCs w:val="24"/>
          <w:lang w:val="en-US"/>
        </w:rPr>
        <w:t>info</w:t>
      </w:r>
      <w:r w:rsidR="009479A9" w:rsidRPr="009F21FD">
        <w:rPr>
          <w:rFonts w:cs="Times New Roman"/>
          <w:color w:val="E36C0A" w:themeColor="accent6" w:themeShade="BF"/>
          <w:sz w:val="20"/>
          <w:szCs w:val="24"/>
        </w:rPr>
        <w:t>@</w:t>
      </w:r>
      <w:r w:rsidR="009479A9" w:rsidRPr="009479A9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9479A9" w:rsidRPr="009F21FD">
        <w:rPr>
          <w:rFonts w:cs="Times New Roman"/>
          <w:color w:val="E36C0A" w:themeColor="accent6" w:themeShade="BF"/>
          <w:sz w:val="20"/>
          <w:szCs w:val="24"/>
        </w:rPr>
        <w:t>.</w:t>
      </w:r>
      <w:r w:rsidR="009479A9" w:rsidRPr="009479A9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9F21FD" w:rsidRDefault="009F21FD" w:rsidP="00E430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021" w:rsidRPr="007E0ADE" w:rsidRDefault="00E43021" w:rsidP="00982D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DE">
        <w:rPr>
          <w:rFonts w:ascii="Times New Roman" w:hAnsi="Times New Roman" w:cs="Times New Roman"/>
          <w:b/>
          <w:sz w:val="28"/>
          <w:szCs w:val="28"/>
        </w:rPr>
        <w:t xml:space="preserve">От атома до звезд: </w:t>
      </w:r>
      <w:r w:rsidRPr="00D028D5">
        <w:rPr>
          <w:rFonts w:ascii="Times New Roman" w:hAnsi="Times New Roman" w:cs="Times New Roman"/>
          <w:b/>
          <w:sz w:val="28"/>
          <w:szCs w:val="28"/>
        </w:rPr>
        <w:t>Росатом,</w:t>
      </w:r>
      <w:r w:rsidRPr="007E0ADE">
        <w:rPr>
          <w:rFonts w:ascii="Times New Roman" w:hAnsi="Times New Roman" w:cs="Times New Roman"/>
          <w:b/>
          <w:sz w:val="28"/>
          <w:szCs w:val="28"/>
        </w:rPr>
        <w:t xml:space="preserve"> Роснано и Роскосмос поддержат</w:t>
      </w:r>
    </w:p>
    <w:p w:rsidR="00E43021" w:rsidRPr="007E0ADE" w:rsidRDefault="00E43021" w:rsidP="00982D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Неделю высоких технологий и технопредпринимательства</w:t>
      </w:r>
      <w:r w:rsidRPr="007E0ADE">
        <w:rPr>
          <w:rFonts w:ascii="Times New Roman" w:hAnsi="Times New Roman" w:cs="Times New Roman"/>
          <w:b/>
          <w:sz w:val="28"/>
          <w:szCs w:val="28"/>
        </w:rPr>
        <w:t xml:space="preserve"> в школах</w:t>
      </w:r>
      <w:r w:rsidR="00083F53">
        <w:rPr>
          <w:rFonts w:ascii="Times New Roman" w:hAnsi="Times New Roman" w:cs="Times New Roman"/>
          <w:b/>
          <w:sz w:val="28"/>
          <w:szCs w:val="28"/>
        </w:rPr>
        <w:t xml:space="preserve"> Нижнего Новгорода</w:t>
      </w:r>
    </w:p>
    <w:p w:rsidR="00E43021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21" w:rsidRPr="007E0ADE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DE">
        <w:rPr>
          <w:rFonts w:ascii="Times New Roman" w:hAnsi="Times New Roman" w:cs="Times New Roman"/>
          <w:sz w:val="28"/>
          <w:szCs w:val="28"/>
        </w:rPr>
        <w:t>С</w:t>
      </w:r>
      <w:r w:rsidR="00B5797A">
        <w:rPr>
          <w:rFonts w:ascii="Times New Roman" w:hAnsi="Times New Roman" w:cs="Times New Roman"/>
          <w:sz w:val="28"/>
          <w:szCs w:val="28"/>
        </w:rPr>
        <w:t xml:space="preserve"> 9 по 15 марта в России </w:t>
      </w:r>
      <w:r w:rsidR="00D17A85">
        <w:rPr>
          <w:rFonts w:ascii="Times New Roman" w:hAnsi="Times New Roman" w:cs="Times New Roman"/>
          <w:sz w:val="28"/>
          <w:szCs w:val="28"/>
        </w:rPr>
        <w:t>пройдет</w:t>
      </w:r>
      <w:r w:rsidRPr="007E0ADE">
        <w:rPr>
          <w:rFonts w:ascii="Times New Roman" w:hAnsi="Times New Roman" w:cs="Times New Roman"/>
          <w:sz w:val="28"/>
          <w:szCs w:val="28"/>
        </w:rPr>
        <w:t xml:space="preserve"> Всероссийская школьная Неделя высоких технологий и технопредпри</w:t>
      </w:r>
      <w:r w:rsidR="00FB3A65">
        <w:rPr>
          <w:rFonts w:ascii="Times New Roman" w:hAnsi="Times New Roman" w:cs="Times New Roman"/>
          <w:sz w:val="28"/>
          <w:szCs w:val="28"/>
        </w:rPr>
        <w:t>нимательства. Неделя состоится</w:t>
      </w:r>
      <w:r w:rsidR="009F21FD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Pr="00D028D5">
        <w:rPr>
          <w:rFonts w:ascii="Times New Roman" w:hAnsi="Times New Roman" w:cs="Times New Roman"/>
          <w:sz w:val="28"/>
          <w:szCs w:val="28"/>
        </w:rPr>
        <w:t>Росатома,</w:t>
      </w:r>
      <w:r w:rsidRPr="007E0ADE">
        <w:rPr>
          <w:rFonts w:ascii="Times New Roman" w:hAnsi="Times New Roman" w:cs="Times New Roman"/>
          <w:sz w:val="28"/>
          <w:szCs w:val="28"/>
        </w:rPr>
        <w:t xml:space="preserve"> Рос</w:t>
      </w:r>
      <w:r w:rsidR="009F21FD">
        <w:rPr>
          <w:rFonts w:ascii="Times New Roman" w:hAnsi="Times New Roman" w:cs="Times New Roman"/>
          <w:sz w:val="28"/>
          <w:szCs w:val="28"/>
        </w:rPr>
        <w:t xml:space="preserve">нано и Роскосмоса под эгидой </w:t>
      </w:r>
      <w:r w:rsidRPr="007E0AD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РФ. </w:t>
      </w:r>
      <w:r w:rsidR="00BD03A6">
        <w:rPr>
          <w:rFonts w:ascii="Times New Roman" w:hAnsi="Times New Roman" w:cs="Times New Roman"/>
          <w:sz w:val="28"/>
          <w:szCs w:val="28"/>
        </w:rPr>
        <w:t>В Нижнем Новгороде</w:t>
      </w:r>
      <w:r w:rsidR="00BD03A6" w:rsidRPr="00BD03A6">
        <w:rPr>
          <w:rFonts w:ascii="Times New Roman" w:hAnsi="Times New Roman" w:cs="Times New Roman"/>
          <w:sz w:val="28"/>
          <w:szCs w:val="28"/>
        </w:rPr>
        <w:t xml:space="preserve"> координатором проекта выступает информационный центр по атомной энергии (ИЦАЭ).</w:t>
      </w:r>
    </w:p>
    <w:p w:rsidR="00E43021" w:rsidRPr="007E0ADE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DE">
        <w:rPr>
          <w:rFonts w:ascii="Times New Roman" w:hAnsi="Times New Roman" w:cs="Times New Roman"/>
          <w:sz w:val="28"/>
          <w:szCs w:val="28"/>
        </w:rPr>
        <w:t>Три комп</w:t>
      </w:r>
      <w:r w:rsidR="00B5797A">
        <w:rPr>
          <w:rFonts w:ascii="Times New Roman" w:hAnsi="Times New Roman" w:cs="Times New Roman"/>
          <w:sz w:val="28"/>
          <w:szCs w:val="28"/>
        </w:rPr>
        <w:t xml:space="preserve">ании продемонстрируют </w:t>
      </w:r>
      <w:r w:rsidRPr="007E0ADE">
        <w:rPr>
          <w:rFonts w:ascii="Times New Roman" w:hAnsi="Times New Roman" w:cs="Times New Roman"/>
          <w:sz w:val="28"/>
          <w:szCs w:val="28"/>
        </w:rPr>
        <w:t>школьникам последние технологические достижения, расскажут о перспективах развития самых наукоемких отрасл</w:t>
      </w:r>
      <w:r w:rsidR="00D028D5">
        <w:rPr>
          <w:rFonts w:ascii="Times New Roman" w:hAnsi="Times New Roman" w:cs="Times New Roman"/>
          <w:sz w:val="28"/>
          <w:szCs w:val="28"/>
        </w:rPr>
        <w:t xml:space="preserve">ей российской промышленности и </w:t>
      </w:r>
      <w:r w:rsidRPr="007E0ADE">
        <w:rPr>
          <w:rFonts w:ascii="Times New Roman" w:hAnsi="Times New Roman" w:cs="Times New Roman"/>
          <w:sz w:val="28"/>
          <w:szCs w:val="28"/>
        </w:rPr>
        <w:t xml:space="preserve">возможностях  профессиональной самореализации в них. </w:t>
      </w:r>
    </w:p>
    <w:p w:rsidR="00E43021" w:rsidRPr="007E0ADE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DE">
        <w:rPr>
          <w:rFonts w:ascii="Times New Roman" w:hAnsi="Times New Roman" w:cs="Times New Roman"/>
          <w:sz w:val="28"/>
          <w:szCs w:val="28"/>
        </w:rPr>
        <w:t>Главная особенно</w:t>
      </w:r>
      <w:r w:rsidR="00D028D5">
        <w:rPr>
          <w:rFonts w:ascii="Times New Roman" w:hAnsi="Times New Roman" w:cs="Times New Roman"/>
          <w:sz w:val="28"/>
          <w:szCs w:val="28"/>
        </w:rPr>
        <w:t>сть проекта – доступность. Любая</w:t>
      </w:r>
      <w:r w:rsidRPr="007E0ADE">
        <w:rPr>
          <w:rFonts w:ascii="Times New Roman" w:hAnsi="Times New Roman" w:cs="Times New Roman"/>
          <w:sz w:val="28"/>
          <w:szCs w:val="28"/>
        </w:rPr>
        <w:t xml:space="preserve"> школа в любой точке страны, от мегаполиса до отдаленного села, может стать участником Недели. Основные условия –  желание, любознательность и доступ к интернету. </w:t>
      </w:r>
    </w:p>
    <w:p w:rsidR="00E43021" w:rsidRPr="007E0ADE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DE">
        <w:rPr>
          <w:rFonts w:ascii="Times New Roman" w:hAnsi="Times New Roman" w:cs="Times New Roman"/>
          <w:sz w:val="28"/>
          <w:szCs w:val="28"/>
        </w:rPr>
        <w:t xml:space="preserve">Каждая из компаний разработала по два занятия для младших и старших школьников, в ходе которых детям в доступной и увлекательной форме объяснят принципы работы ядерных, космических и нано- технологий.  Материалы для занятий и методические рекомендации по их проведению можно найти на сайте проекта </w:t>
      </w:r>
      <w:hyperlink r:id="rId7" w:history="1">
        <w:r w:rsidR="00B5797A" w:rsidRPr="00107E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797A" w:rsidRPr="00107E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797A" w:rsidRPr="00107E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htweek</w:t>
        </w:r>
        <w:r w:rsidR="00B5797A" w:rsidRPr="00107E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797A" w:rsidRPr="00107E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E0ADE">
        <w:rPr>
          <w:rFonts w:ascii="Times New Roman" w:hAnsi="Times New Roman" w:cs="Times New Roman"/>
          <w:sz w:val="28"/>
          <w:szCs w:val="28"/>
        </w:rPr>
        <w:t>.</w:t>
      </w:r>
      <w:r w:rsidR="00B5797A" w:rsidRPr="00B5797A">
        <w:rPr>
          <w:rFonts w:ascii="Times New Roman" w:hAnsi="Times New Roman" w:cs="Times New Roman"/>
          <w:sz w:val="28"/>
          <w:szCs w:val="28"/>
        </w:rPr>
        <w:t xml:space="preserve"> </w:t>
      </w:r>
      <w:r w:rsidRPr="007E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21" w:rsidRPr="007E0ADE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DE">
        <w:rPr>
          <w:rFonts w:ascii="Times New Roman" w:hAnsi="Times New Roman" w:cs="Times New Roman"/>
          <w:sz w:val="28"/>
          <w:szCs w:val="28"/>
        </w:rPr>
        <w:t xml:space="preserve">На уроках Росатома школьники младших классов будут изучать «альтернативную энергетику», создавая «фруктовую батарейку», а старшеклассники используют технологию «дополненная реальность», чтобы узнать, как работает АЭС. </w:t>
      </w:r>
    </w:p>
    <w:p w:rsidR="009F21FD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DE">
        <w:rPr>
          <w:rFonts w:ascii="Times New Roman" w:hAnsi="Times New Roman" w:cs="Times New Roman"/>
          <w:sz w:val="28"/>
          <w:szCs w:val="28"/>
        </w:rPr>
        <w:t xml:space="preserve">Фонд инфраструктурных и образовательных программ (Роснано) предложит школьникам исследовать возможности применения свойств геккона в нанотехнологиях и спроектировать материалы с «эффектом лотоса». </w:t>
      </w:r>
    </w:p>
    <w:p w:rsidR="009F21FD" w:rsidRDefault="009F21FD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уроках, подготовленных специалистами Роскосмоса, школьники смогут поучаствовать в виртуальной марсианской экспедиции. Они разделятся на экипажи и совершат путешествие на Марс с помощью компьютерного симулятора. Руководить экспедицией будет, как ожидается, космонавт и участник проекта «Марс-500» Сергей Рязанский.</w:t>
      </w:r>
    </w:p>
    <w:p w:rsidR="00E43021" w:rsidRPr="007E0ADE" w:rsidRDefault="009F21FD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космических уроках дети получат знания о природе реактивного движения и попробуют построить свою первую ракету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D028D5" w:rsidRDefault="00E43021" w:rsidP="00982DB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E0ADE">
        <w:rPr>
          <w:sz w:val="28"/>
          <w:szCs w:val="28"/>
        </w:rPr>
        <w:t xml:space="preserve">Помимо этих занятий, в ряде регионов </w:t>
      </w:r>
      <w:r w:rsidR="009F21FD">
        <w:rPr>
          <w:sz w:val="28"/>
          <w:szCs w:val="28"/>
        </w:rPr>
        <w:t>своего присутствия компании</w:t>
      </w:r>
      <w:r w:rsidRPr="007E0ADE">
        <w:rPr>
          <w:sz w:val="28"/>
          <w:szCs w:val="28"/>
        </w:rPr>
        <w:t xml:space="preserve"> предложат педагогам и школьникам дополнительную программу, включающую мастер-классы для педагогов, круглые столы, научно-практические конференции, дискуссии, </w:t>
      </w:r>
      <w:r w:rsidRPr="007E0ADE">
        <w:rPr>
          <w:sz w:val="28"/>
          <w:szCs w:val="28"/>
          <w:shd w:val="clear" w:color="auto" w:fill="FFFFFF"/>
        </w:rPr>
        <w:t xml:space="preserve">встречи с учеными, космонавтами и технопредпринимателями, образовательные путешествия на предприятия, в высшие учебные заведения, технопарки. </w:t>
      </w:r>
    </w:p>
    <w:p w:rsidR="00E43021" w:rsidRPr="007E0ADE" w:rsidRDefault="00E43021" w:rsidP="00982DB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E0ADE">
        <w:rPr>
          <w:sz w:val="28"/>
          <w:szCs w:val="28"/>
          <w:shd w:val="clear" w:color="auto" w:fill="FFFFFF"/>
        </w:rPr>
        <w:t xml:space="preserve"> В частности, Госкорпорация «Росатом» в рамках проекта проведет серию экскурсий на предприятия атомной отрасли для школьных педагогов. Учителя побывают в основных цехах и залах производств, узнают о системах безопасности, а также получат возможность задать любые вопросы сотрудникам. </w:t>
      </w:r>
    </w:p>
    <w:p w:rsidR="00E43021" w:rsidRPr="007E0ADE" w:rsidRDefault="00E43021" w:rsidP="00982DB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0ADE">
        <w:rPr>
          <w:sz w:val="28"/>
          <w:szCs w:val="28"/>
          <w:shd w:val="clear" w:color="auto" w:fill="FFFFFF"/>
        </w:rPr>
        <w:t xml:space="preserve">Кроме того, в информационных центрах по атомной энергии в 16 регионах России пройдут научно-популярные лекции по ядерной тематике, встречи со специалистами отраслевых предприятий, турниры по интеллектуальной игре «Что? Где? Когда?», лаборатории по робототехнике, микроэлектронике и </w:t>
      </w:r>
      <w:r w:rsidRPr="007E0ADE">
        <w:rPr>
          <w:sz w:val="28"/>
          <w:szCs w:val="28"/>
        </w:rPr>
        <w:t xml:space="preserve">3D-прототипированию, аукционы идей и «Удивительные завтраки» с обсуждением последних новостей науки. </w:t>
      </w:r>
    </w:p>
    <w:p w:rsidR="00E43021" w:rsidRPr="007E0ADE" w:rsidRDefault="00E43021" w:rsidP="00982DB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E0ADE">
        <w:rPr>
          <w:sz w:val="28"/>
          <w:szCs w:val="28"/>
          <w:shd w:val="clear" w:color="auto" w:fill="FFFFFF"/>
        </w:rPr>
        <w:t xml:space="preserve">Опорными точками для проведения проекта в регионах станут информационные центры по атомной энергии, ресурсные центры и школы, входящие в </w:t>
      </w:r>
      <w:r w:rsidRPr="007E0ADE">
        <w:rPr>
          <w:bCs/>
          <w:sz w:val="28"/>
          <w:szCs w:val="28"/>
        </w:rPr>
        <w:t>сеть Программы «Школьная Лига РОСНАНО»</w:t>
      </w:r>
      <w:r w:rsidRPr="007E0ADE">
        <w:rPr>
          <w:sz w:val="28"/>
          <w:szCs w:val="28"/>
          <w:shd w:val="clear" w:color="auto" w:fill="FFFFFF"/>
        </w:rPr>
        <w:t xml:space="preserve">, а также опорные школы Роскосмоса. </w:t>
      </w:r>
    </w:p>
    <w:p w:rsidR="00E43021" w:rsidRPr="007E0ADE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Недели и контакты ресурсных центров проекта в отдельных регионах, как и информационные материалы и методические рекомендации в помощь учителям, </w:t>
      </w:r>
      <w:r w:rsidRPr="007E0ADE">
        <w:rPr>
          <w:rFonts w:ascii="Times New Roman" w:hAnsi="Times New Roman" w:cs="Times New Roman"/>
          <w:sz w:val="28"/>
          <w:szCs w:val="28"/>
        </w:rPr>
        <w:t xml:space="preserve">можно найти в свободном доступе на сайте </w:t>
      </w:r>
      <w:r w:rsidR="00B579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797A">
        <w:rPr>
          <w:rFonts w:ascii="Times New Roman" w:hAnsi="Times New Roman" w:cs="Times New Roman"/>
          <w:sz w:val="28"/>
          <w:szCs w:val="28"/>
        </w:rPr>
        <w:t>.</w:t>
      </w:r>
      <w:r w:rsidRPr="007E0ADE">
        <w:rPr>
          <w:rFonts w:ascii="Times New Roman" w:hAnsi="Times New Roman" w:cs="Times New Roman"/>
          <w:sz w:val="28"/>
          <w:szCs w:val="28"/>
          <w:lang w:val="en-US"/>
        </w:rPr>
        <w:t>htweek</w:t>
      </w:r>
      <w:r w:rsidRPr="007E0ADE">
        <w:rPr>
          <w:rFonts w:ascii="Times New Roman" w:hAnsi="Times New Roman" w:cs="Times New Roman"/>
          <w:sz w:val="28"/>
          <w:szCs w:val="28"/>
        </w:rPr>
        <w:t>.</w:t>
      </w:r>
      <w:r w:rsidRPr="007E0A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0A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3021" w:rsidRPr="007E0ADE" w:rsidRDefault="00E43021" w:rsidP="00982DB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7E0ADE">
        <w:rPr>
          <w:sz w:val="28"/>
          <w:szCs w:val="28"/>
        </w:rPr>
        <w:t>Каждая школа сможет дополнить программу Недели собственными форматами и событиями</w:t>
      </w:r>
      <w:r w:rsidR="00D028D5">
        <w:rPr>
          <w:sz w:val="28"/>
          <w:szCs w:val="28"/>
        </w:rPr>
        <w:t>.</w:t>
      </w:r>
      <w:r w:rsidRPr="007E0ADE">
        <w:rPr>
          <w:sz w:val="28"/>
          <w:szCs w:val="28"/>
        </w:rPr>
        <w:t xml:space="preserve"> Педагогам будет предложено</w:t>
      </w:r>
      <w:r w:rsidRPr="007E0ADE">
        <w:rPr>
          <w:b/>
          <w:sz w:val="28"/>
          <w:szCs w:val="28"/>
        </w:rPr>
        <w:t xml:space="preserve"> </w:t>
      </w:r>
      <w:r w:rsidRPr="007E0ADE">
        <w:rPr>
          <w:sz w:val="28"/>
          <w:szCs w:val="28"/>
        </w:rPr>
        <w:t>рассказать о достигнутых результатах, оставив отзыв на сайте. Лучшие форматы могут быть использованы</w:t>
      </w:r>
      <w:r w:rsidRPr="007E0ADE">
        <w:rPr>
          <w:b/>
          <w:sz w:val="28"/>
          <w:szCs w:val="28"/>
        </w:rPr>
        <w:t xml:space="preserve"> </w:t>
      </w:r>
      <w:r w:rsidRPr="007E0ADE">
        <w:rPr>
          <w:sz w:val="28"/>
          <w:szCs w:val="28"/>
        </w:rPr>
        <w:t xml:space="preserve">школами при проведении Недели в 2016 году, а их авторы получат благодарственные письма от организаторов. </w:t>
      </w:r>
    </w:p>
    <w:p w:rsidR="003930D0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«Неделя высоких технологий и технопредпринимательства» стал развитием Недели нанотехнологий, которая проводится Школьной </w:t>
      </w:r>
      <w:r w:rsidRPr="007E0A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Лигой РОСНАНО с 2012 года. В 2014 году в ней  приняли участие около 300 школ из 42 регионов страны. В 2015 году к успешному проекту присоединились Росатом и Роскосмос.</w:t>
      </w:r>
    </w:p>
    <w:p w:rsidR="00D703A1" w:rsidRDefault="003930D0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Недели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высоких технологий в Нижегородском</w:t>
      </w:r>
      <w:r w:rsidRP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регионе</w:t>
      </w:r>
      <w:r w:rsid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школьников и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работать: </w:t>
      </w:r>
    </w:p>
    <w:p w:rsidR="00E43021" w:rsidRDefault="00D703A1" w:rsidP="00D70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площадке ПоЦАКО </w:t>
      </w:r>
      <w:r w:rsidR="003930D0" w:rsidRP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 мастерская «Образовательная робототехника для школьников»</w:t>
      </w:r>
      <w:r w:rsid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лаборатория</w:t>
      </w:r>
      <w:r w:rsidR="003930D0" w:rsidRP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3D-прототипир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ованию</w:t>
      </w:r>
      <w:r w:rsid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творческая мастерская</w:t>
      </w:r>
      <w:r w:rsidR="003930D0" w:rsidRP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«Умная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дежда»</w:t>
      </w:r>
      <w:r w:rsidR="003930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лаборатория</w:t>
      </w:r>
      <w:r w:rsidRP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микроэлектроники «AR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DUINO»</w:t>
      </w:r>
      <w:r w:rsidR="00E43021" w:rsidRPr="007E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03A1" w:rsidRDefault="00D703A1" w:rsidP="00D703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>а площадке лицея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для нижегородских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P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демонстрация программы по робототехнике</w:t>
      </w:r>
    </w:p>
    <w:p w:rsidR="00D703A1" w:rsidRDefault="00D703A1" w:rsidP="00D703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площадке ИЦАЭ </w:t>
      </w:r>
      <w:r w:rsidRP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научно-образовательных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интеллектуальная игра студенческих команд НГТУ им. Р.Е. Алексеева и ННГУ им. Н.И. Лобачевского в формате «Что?Где?Когда?»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проекта ИЦАЭ «Персона» встреча с генеральным конструктором лазерных систем России, членом-корреспондентом РАН, заместителем научного руководителя РФЯЦ-ВНИИЭФ (г. Саров), директором Института лазерной физики Сергеем Гараниным</w:t>
      </w:r>
    </w:p>
    <w:p w:rsidR="00D703A1" w:rsidRDefault="00D703A1" w:rsidP="00D703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D703A1">
        <w:rPr>
          <w:rFonts w:ascii="Times New Roman" w:hAnsi="Times New Roman" w:cs="Times New Roman"/>
          <w:sz w:val="28"/>
          <w:szCs w:val="28"/>
          <w:shd w:val="clear" w:color="auto" w:fill="FFFFFF"/>
        </w:rPr>
        <w:t>а площадке Музея занимательных наук «Кварки» пройдет рекламная акция ИЦАЭ и совместное мероприятие</w:t>
      </w:r>
    </w:p>
    <w:p w:rsidR="003930D0" w:rsidRDefault="003930D0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0D0" w:rsidRDefault="003930D0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30D0">
        <w:rPr>
          <w:rFonts w:ascii="Times New Roman" w:hAnsi="Times New Roman" w:cs="Times New Roman"/>
          <w:sz w:val="28"/>
          <w:szCs w:val="28"/>
        </w:rPr>
        <w:t xml:space="preserve">а подробной информацией о проведении проекта в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Нижегородском </w:t>
      </w:r>
      <w:r w:rsidRPr="003930D0">
        <w:rPr>
          <w:rFonts w:ascii="Times New Roman" w:hAnsi="Times New Roman" w:cs="Times New Roman"/>
          <w:sz w:val="28"/>
          <w:szCs w:val="28"/>
        </w:rPr>
        <w:t>регионе можно обращаться в информац</w:t>
      </w:r>
      <w:r>
        <w:rPr>
          <w:rFonts w:ascii="Times New Roman" w:hAnsi="Times New Roman" w:cs="Times New Roman"/>
          <w:sz w:val="28"/>
          <w:szCs w:val="28"/>
        </w:rPr>
        <w:t>ионный центр по атомной энергии:</w:t>
      </w:r>
      <w:r w:rsidRPr="0039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г. Нижний Новгород, ул. Семашко, д.7Б, тел. (831) 419-39-19, (831) 436-19-73.</w:t>
      </w:r>
    </w:p>
    <w:p w:rsidR="003930D0" w:rsidRPr="007E0ADE" w:rsidRDefault="003930D0" w:rsidP="0098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21" w:rsidRPr="007E0ADE" w:rsidRDefault="00E43021" w:rsidP="00982DBE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E0ADE">
        <w:rPr>
          <w:b/>
          <w:sz w:val="28"/>
          <w:szCs w:val="28"/>
          <w:shd w:val="clear" w:color="auto" w:fill="FFFFFF"/>
        </w:rPr>
        <w:t xml:space="preserve">Пресс-служба АНО «Информационный центр атомной отрасли» </w:t>
      </w:r>
    </w:p>
    <w:p w:rsidR="00E43021" w:rsidRPr="007E0ADE" w:rsidRDefault="00E43021" w:rsidP="00982D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0B8" w:rsidRPr="00982DBE" w:rsidRDefault="00982DBE" w:rsidP="00982D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D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Справка: </w:t>
      </w:r>
    </w:p>
    <w:p w:rsidR="00982DBE" w:rsidRPr="00982DBE" w:rsidRDefault="00982DBE" w:rsidP="00982D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Информационные центры по атомной энергии — уникальные коммуникативные платформы для школьников, их родителей, студентов и педагогов. Основные задачи центров — просвещение в области атомной энергетики, популяризация науки и инноваций. </w:t>
      </w:r>
    </w:p>
    <w:p w:rsidR="00982DBE" w:rsidRPr="00982DBE" w:rsidRDefault="00982DBE" w:rsidP="00982D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сеть ИЦАЭ успешно работает в 17 городах России (в Москве, Санкт-Петербурге, Смоленске, Воронеже, Владимире, Нижнем Новгороде, Ростове-на-Дону, Петропавловске-Камчатском, Мурманске, Новосибирске, Ульяновске, Красноярске, Томске, Челябинске, Калининграде, Саратове, Екатеринбурге). Зарубежные информационные центры открыты в Ханое (Вьетнам), Мерсине, Стамбуле (Турция), Дакке (Бангладеш), Минске (Белоруссия). С 2008 года информационные центры по атомной энергии посетили более 1,3 миллиона человек.</w:t>
      </w:r>
    </w:p>
    <w:p w:rsidR="00982DBE" w:rsidRPr="00982DBE" w:rsidRDefault="00982DBE" w:rsidP="00982D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2DBE" w:rsidRPr="009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A9"/>
    <w:rsid w:val="000137F5"/>
    <w:rsid w:val="00053851"/>
    <w:rsid w:val="00075BCF"/>
    <w:rsid w:val="00083F53"/>
    <w:rsid w:val="000B0684"/>
    <w:rsid w:val="000B240F"/>
    <w:rsid w:val="000D0110"/>
    <w:rsid w:val="000D1F15"/>
    <w:rsid w:val="001628C8"/>
    <w:rsid w:val="001659EC"/>
    <w:rsid w:val="001B3FFE"/>
    <w:rsid w:val="001B4659"/>
    <w:rsid w:val="001C088D"/>
    <w:rsid w:val="001C2365"/>
    <w:rsid w:val="00215598"/>
    <w:rsid w:val="0023675A"/>
    <w:rsid w:val="002505DC"/>
    <w:rsid w:val="00263359"/>
    <w:rsid w:val="002677C9"/>
    <w:rsid w:val="00273B1B"/>
    <w:rsid w:val="002756CB"/>
    <w:rsid w:val="002809EC"/>
    <w:rsid w:val="002A63D3"/>
    <w:rsid w:val="002C7533"/>
    <w:rsid w:val="002D7A73"/>
    <w:rsid w:val="002E50F1"/>
    <w:rsid w:val="002F788F"/>
    <w:rsid w:val="003158FE"/>
    <w:rsid w:val="00315A4C"/>
    <w:rsid w:val="00327558"/>
    <w:rsid w:val="00343E35"/>
    <w:rsid w:val="00376E36"/>
    <w:rsid w:val="00380D02"/>
    <w:rsid w:val="003930D0"/>
    <w:rsid w:val="003A77DD"/>
    <w:rsid w:val="003B069A"/>
    <w:rsid w:val="003B0F8F"/>
    <w:rsid w:val="003B4888"/>
    <w:rsid w:val="003F73AD"/>
    <w:rsid w:val="004353B7"/>
    <w:rsid w:val="0044112F"/>
    <w:rsid w:val="004556E4"/>
    <w:rsid w:val="004663FF"/>
    <w:rsid w:val="004743D5"/>
    <w:rsid w:val="00487D2E"/>
    <w:rsid w:val="00491C25"/>
    <w:rsid w:val="00496DC3"/>
    <w:rsid w:val="004A6C93"/>
    <w:rsid w:val="004C2453"/>
    <w:rsid w:val="00543A8A"/>
    <w:rsid w:val="00551828"/>
    <w:rsid w:val="00556CEA"/>
    <w:rsid w:val="00580B3F"/>
    <w:rsid w:val="005971A4"/>
    <w:rsid w:val="005A7894"/>
    <w:rsid w:val="005F77BE"/>
    <w:rsid w:val="00602304"/>
    <w:rsid w:val="006053D4"/>
    <w:rsid w:val="00616CB7"/>
    <w:rsid w:val="00650C64"/>
    <w:rsid w:val="00674F93"/>
    <w:rsid w:val="006D488F"/>
    <w:rsid w:val="007059C9"/>
    <w:rsid w:val="00710DE9"/>
    <w:rsid w:val="00726A27"/>
    <w:rsid w:val="00734EA0"/>
    <w:rsid w:val="00735709"/>
    <w:rsid w:val="0075653C"/>
    <w:rsid w:val="00762BB4"/>
    <w:rsid w:val="00781DD8"/>
    <w:rsid w:val="00791EF5"/>
    <w:rsid w:val="007969D8"/>
    <w:rsid w:val="007B12E8"/>
    <w:rsid w:val="007E36A5"/>
    <w:rsid w:val="00860FD1"/>
    <w:rsid w:val="008C62C6"/>
    <w:rsid w:val="008E4906"/>
    <w:rsid w:val="00943454"/>
    <w:rsid w:val="009479A9"/>
    <w:rsid w:val="0096708E"/>
    <w:rsid w:val="00975C51"/>
    <w:rsid w:val="00982DBE"/>
    <w:rsid w:val="009A0A1C"/>
    <w:rsid w:val="009A174A"/>
    <w:rsid w:val="009A5653"/>
    <w:rsid w:val="009B423E"/>
    <w:rsid w:val="009B7AB5"/>
    <w:rsid w:val="009C540C"/>
    <w:rsid w:val="009D33D3"/>
    <w:rsid w:val="009F21FD"/>
    <w:rsid w:val="00A05EAD"/>
    <w:rsid w:val="00A32F6C"/>
    <w:rsid w:val="00A33B3C"/>
    <w:rsid w:val="00A33CA6"/>
    <w:rsid w:val="00A420B8"/>
    <w:rsid w:val="00A57D4A"/>
    <w:rsid w:val="00A71CDF"/>
    <w:rsid w:val="00A804F2"/>
    <w:rsid w:val="00AF4CDE"/>
    <w:rsid w:val="00B3340F"/>
    <w:rsid w:val="00B46DCA"/>
    <w:rsid w:val="00B55F2F"/>
    <w:rsid w:val="00B5797A"/>
    <w:rsid w:val="00B86E91"/>
    <w:rsid w:val="00B95956"/>
    <w:rsid w:val="00BC0330"/>
    <w:rsid w:val="00BD03A6"/>
    <w:rsid w:val="00BD05F1"/>
    <w:rsid w:val="00BD361A"/>
    <w:rsid w:val="00BD4840"/>
    <w:rsid w:val="00BE78E5"/>
    <w:rsid w:val="00C55018"/>
    <w:rsid w:val="00CB0090"/>
    <w:rsid w:val="00CB78B2"/>
    <w:rsid w:val="00CD4451"/>
    <w:rsid w:val="00CE0567"/>
    <w:rsid w:val="00D028D5"/>
    <w:rsid w:val="00D03BDB"/>
    <w:rsid w:val="00D050E8"/>
    <w:rsid w:val="00D17A85"/>
    <w:rsid w:val="00D17D3F"/>
    <w:rsid w:val="00D252DA"/>
    <w:rsid w:val="00D3478F"/>
    <w:rsid w:val="00D368CC"/>
    <w:rsid w:val="00D50A79"/>
    <w:rsid w:val="00D51356"/>
    <w:rsid w:val="00D5624E"/>
    <w:rsid w:val="00D703A1"/>
    <w:rsid w:val="00D85AA5"/>
    <w:rsid w:val="00D91695"/>
    <w:rsid w:val="00D9523B"/>
    <w:rsid w:val="00DB28CC"/>
    <w:rsid w:val="00DB5349"/>
    <w:rsid w:val="00DB624A"/>
    <w:rsid w:val="00DE33D4"/>
    <w:rsid w:val="00E35092"/>
    <w:rsid w:val="00E43021"/>
    <w:rsid w:val="00E73B86"/>
    <w:rsid w:val="00E91752"/>
    <w:rsid w:val="00EE0269"/>
    <w:rsid w:val="00EE47E1"/>
    <w:rsid w:val="00F02EB2"/>
    <w:rsid w:val="00F1461C"/>
    <w:rsid w:val="00F257C7"/>
    <w:rsid w:val="00F32C81"/>
    <w:rsid w:val="00F42EDB"/>
    <w:rsid w:val="00F5308C"/>
    <w:rsid w:val="00F559EA"/>
    <w:rsid w:val="00F86A50"/>
    <w:rsid w:val="00FB3A65"/>
    <w:rsid w:val="00FB7DEC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9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420B8"/>
  </w:style>
  <w:style w:type="paragraph" w:styleId="a6">
    <w:name w:val="No Spacing"/>
    <w:uiPriority w:val="1"/>
    <w:qFormat/>
    <w:rsid w:val="00A420B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4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20B8"/>
    <w:rPr>
      <w:i/>
      <w:iCs/>
    </w:rPr>
  </w:style>
  <w:style w:type="character" w:customStyle="1" w:styleId="b-contact-informer-target">
    <w:name w:val="b-contact-informer-target"/>
    <w:basedOn w:val="a0"/>
    <w:rsid w:val="00B5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9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420B8"/>
  </w:style>
  <w:style w:type="paragraph" w:styleId="a6">
    <w:name w:val="No Spacing"/>
    <w:uiPriority w:val="1"/>
    <w:qFormat/>
    <w:rsid w:val="00A420B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4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20B8"/>
    <w:rPr>
      <w:i/>
      <w:iCs/>
    </w:rPr>
  </w:style>
  <w:style w:type="character" w:customStyle="1" w:styleId="b-contact-informer-target">
    <w:name w:val="b-contact-informer-target"/>
    <w:basedOn w:val="a0"/>
    <w:rsid w:val="00B5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wee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at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nr.evdokimova</cp:lastModifiedBy>
  <cp:revision>2</cp:revision>
  <dcterms:created xsi:type="dcterms:W3CDTF">2015-02-17T09:42:00Z</dcterms:created>
  <dcterms:modified xsi:type="dcterms:W3CDTF">2015-02-17T09:42:00Z</dcterms:modified>
</cp:coreProperties>
</file>