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9C" w:rsidRPr="00784605" w:rsidRDefault="0007169C" w:rsidP="0007169C">
      <w:pPr>
        <w:pStyle w:val="4"/>
        <w:rPr>
          <w:u w:val="none"/>
        </w:rPr>
      </w:pPr>
      <w:r w:rsidRPr="00784605">
        <w:rPr>
          <w:u w:val="none"/>
        </w:rPr>
        <w:t xml:space="preserve">              </w:t>
      </w:r>
      <w:r w:rsidRPr="0007169C">
        <w:rPr>
          <w:u w:val="none"/>
        </w:rPr>
        <w:t xml:space="preserve">                                     </w:t>
      </w:r>
      <w:r w:rsidRPr="00784605">
        <w:rPr>
          <w:u w:val="none"/>
        </w:rPr>
        <w:t xml:space="preserve"> </w:t>
      </w:r>
      <w:r w:rsidR="0083769D">
        <w:rPr>
          <w:u w:val="none"/>
        </w:rPr>
        <w:t xml:space="preserve">      </w:t>
      </w:r>
      <w:r w:rsidRPr="0007169C">
        <w:rPr>
          <w:u w:val="none"/>
        </w:rPr>
        <w:t xml:space="preserve"> </w:t>
      </w:r>
      <w:r w:rsidRPr="00784605">
        <w:rPr>
          <w:u w:val="none"/>
        </w:rPr>
        <w:t>УТВЕРЖДАЮ</w:t>
      </w:r>
    </w:p>
    <w:p w:rsidR="0007169C" w:rsidRPr="001E0F3B" w:rsidRDefault="0007169C" w:rsidP="0007169C">
      <w:pPr>
        <w:ind w:left="5664"/>
        <w:rPr>
          <w:sz w:val="22"/>
          <w:szCs w:val="22"/>
        </w:rPr>
      </w:pPr>
      <w:r w:rsidRPr="001E0F3B">
        <w:rPr>
          <w:sz w:val="22"/>
          <w:szCs w:val="22"/>
        </w:rPr>
        <w:t xml:space="preserve">Директор ДДТ им. </w:t>
      </w:r>
      <w:proofErr w:type="spellStart"/>
      <w:r w:rsidRPr="001E0F3B">
        <w:rPr>
          <w:sz w:val="22"/>
          <w:szCs w:val="22"/>
        </w:rPr>
        <w:t>В.П.Чкалова</w:t>
      </w:r>
      <w:proofErr w:type="spellEnd"/>
    </w:p>
    <w:p w:rsidR="0007169C" w:rsidRPr="001E0F3B" w:rsidRDefault="0007169C" w:rsidP="0007169C">
      <w:pPr>
        <w:ind w:left="5664"/>
        <w:rPr>
          <w:sz w:val="22"/>
          <w:szCs w:val="22"/>
        </w:rPr>
      </w:pPr>
      <w:r w:rsidRPr="001E0F3B">
        <w:rPr>
          <w:sz w:val="22"/>
          <w:szCs w:val="22"/>
        </w:rPr>
        <w:t>_________________</w:t>
      </w:r>
      <w:proofErr w:type="spellStart"/>
      <w:r w:rsidRPr="001E0F3B">
        <w:rPr>
          <w:sz w:val="22"/>
          <w:szCs w:val="22"/>
        </w:rPr>
        <w:t>Н.В.Панова</w:t>
      </w:r>
      <w:proofErr w:type="spellEnd"/>
    </w:p>
    <w:p w:rsidR="0007169C" w:rsidRPr="001E0F3B" w:rsidRDefault="0007169C" w:rsidP="0007169C">
      <w:pPr>
        <w:ind w:left="5664"/>
        <w:rPr>
          <w:sz w:val="22"/>
          <w:szCs w:val="22"/>
        </w:rPr>
      </w:pPr>
      <w:r>
        <w:rPr>
          <w:sz w:val="22"/>
          <w:szCs w:val="22"/>
        </w:rPr>
        <w:t>«____</w:t>
      </w:r>
      <w:r w:rsidRPr="001E0F3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E0F3B">
        <w:rPr>
          <w:sz w:val="22"/>
          <w:szCs w:val="22"/>
        </w:rPr>
        <w:t>_________</w:t>
      </w:r>
      <w:r>
        <w:rPr>
          <w:sz w:val="22"/>
          <w:szCs w:val="22"/>
        </w:rPr>
        <w:t>______2020</w:t>
      </w:r>
      <w:r w:rsidRPr="001E0F3B">
        <w:rPr>
          <w:sz w:val="22"/>
          <w:szCs w:val="22"/>
        </w:rPr>
        <w:t>г.</w:t>
      </w:r>
    </w:p>
    <w:p w:rsidR="0007169C" w:rsidRPr="001E0F3B" w:rsidRDefault="0007169C" w:rsidP="0007169C">
      <w:pPr>
        <w:rPr>
          <w:sz w:val="22"/>
          <w:szCs w:val="22"/>
        </w:rPr>
      </w:pPr>
      <w:r w:rsidRPr="001E0F3B">
        <w:rPr>
          <w:sz w:val="22"/>
          <w:szCs w:val="22"/>
        </w:rPr>
        <w:t xml:space="preserve">  </w:t>
      </w:r>
    </w:p>
    <w:p w:rsidR="0007169C" w:rsidRPr="001E0F3B" w:rsidRDefault="0007169C" w:rsidP="0007169C">
      <w:pPr>
        <w:pStyle w:val="1"/>
        <w:jc w:val="center"/>
        <w:rPr>
          <w:rFonts w:ascii="Times New Roman" w:hAnsi="Times New Roman" w:cs="Times New Roman"/>
          <w:bCs w:val="0"/>
          <w:sz w:val="22"/>
          <w:szCs w:val="22"/>
        </w:rPr>
      </w:pPr>
      <w:proofErr w:type="gramStart"/>
      <w:r w:rsidRPr="001E0F3B">
        <w:rPr>
          <w:rFonts w:ascii="Times New Roman" w:hAnsi="Times New Roman" w:cs="Times New Roman"/>
          <w:bCs w:val="0"/>
          <w:sz w:val="22"/>
          <w:szCs w:val="22"/>
        </w:rPr>
        <w:t>П</w:t>
      </w:r>
      <w:proofErr w:type="gramEnd"/>
      <w:r w:rsidRPr="001E0F3B">
        <w:rPr>
          <w:rFonts w:ascii="Times New Roman" w:hAnsi="Times New Roman" w:cs="Times New Roman"/>
          <w:bCs w:val="0"/>
          <w:sz w:val="22"/>
          <w:szCs w:val="22"/>
        </w:rPr>
        <w:t xml:space="preserve"> О Л О Ж Е Н И Е</w:t>
      </w:r>
    </w:p>
    <w:p w:rsidR="0007169C" w:rsidRPr="00C83784" w:rsidRDefault="0007169C" w:rsidP="0007169C">
      <w:pPr>
        <w:jc w:val="center"/>
        <w:rPr>
          <w:b/>
        </w:rPr>
      </w:pPr>
      <w:r>
        <w:rPr>
          <w:b/>
        </w:rPr>
        <w:t xml:space="preserve">о проведении </w:t>
      </w:r>
      <w:r w:rsidRPr="00C83784">
        <w:rPr>
          <w:b/>
        </w:rPr>
        <w:t>конкурса «</w:t>
      </w:r>
      <w:r>
        <w:rPr>
          <w:b/>
        </w:rPr>
        <w:t>Дворцовая семья</w:t>
      </w:r>
      <w:r w:rsidRPr="00C83784">
        <w:rPr>
          <w:b/>
        </w:rPr>
        <w:t xml:space="preserve"> - </w:t>
      </w:r>
      <w:r>
        <w:rPr>
          <w:b/>
        </w:rPr>
        <w:t>2020</w:t>
      </w:r>
      <w:r w:rsidRPr="00C83784">
        <w:rPr>
          <w:b/>
        </w:rPr>
        <w:t>»</w:t>
      </w:r>
    </w:p>
    <w:p w:rsidR="0007169C" w:rsidRPr="00C83784" w:rsidRDefault="0007169C" w:rsidP="0007169C">
      <w:pPr>
        <w:jc w:val="center"/>
        <w:rPr>
          <w:b/>
        </w:rPr>
      </w:pPr>
    </w:p>
    <w:p w:rsidR="001C467A" w:rsidRPr="001C467A" w:rsidRDefault="001C467A" w:rsidP="001C467A">
      <w:pPr>
        <w:numPr>
          <w:ilvl w:val="0"/>
          <w:numId w:val="9"/>
        </w:numPr>
        <w:tabs>
          <w:tab w:val="num" w:pos="284"/>
        </w:tabs>
        <w:spacing w:after="200" w:line="276" w:lineRule="auto"/>
        <w:ind w:left="426"/>
        <w:contextualSpacing/>
        <w:jc w:val="both"/>
        <w:rPr>
          <w:b/>
          <w:szCs w:val="26"/>
        </w:rPr>
      </w:pPr>
      <w:r w:rsidRPr="001C467A">
        <w:rPr>
          <w:b/>
          <w:szCs w:val="26"/>
        </w:rPr>
        <w:t xml:space="preserve">Цель. </w:t>
      </w:r>
      <w:r w:rsidRPr="001C467A">
        <w:rPr>
          <w:szCs w:val="26"/>
        </w:rPr>
        <w:t>Пропаганда семейного воспитания, развитие социальной активности детей и родителей, направленной на созидательную деятельность.</w:t>
      </w:r>
    </w:p>
    <w:p w:rsidR="001C467A" w:rsidRPr="001C467A" w:rsidRDefault="001C467A" w:rsidP="001C467A">
      <w:pPr>
        <w:numPr>
          <w:ilvl w:val="0"/>
          <w:numId w:val="9"/>
        </w:numPr>
        <w:tabs>
          <w:tab w:val="num" w:pos="284"/>
        </w:tabs>
        <w:spacing w:after="200" w:line="276" w:lineRule="auto"/>
        <w:ind w:left="426"/>
        <w:contextualSpacing/>
        <w:jc w:val="both"/>
        <w:rPr>
          <w:b/>
          <w:szCs w:val="26"/>
        </w:rPr>
      </w:pPr>
      <w:r w:rsidRPr="001C467A">
        <w:rPr>
          <w:b/>
          <w:szCs w:val="26"/>
        </w:rPr>
        <w:t>Задачи:</w:t>
      </w:r>
    </w:p>
    <w:p w:rsidR="001C467A" w:rsidRPr="001C467A" w:rsidRDefault="001C467A" w:rsidP="001C467A">
      <w:pPr>
        <w:pStyle w:val="a3"/>
        <w:numPr>
          <w:ilvl w:val="0"/>
          <w:numId w:val="13"/>
        </w:numPr>
        <w:spacing w:after="200" w:line="276" w:lineRule="auto"/>
        <w:jc w:val="both"/>
        <w:rPr>
          <w:szCs w:val="26"/>
        </w:rPr>
      </w:pPr>
      <w:r w:rsidRPr="001C467A">
        <w:rPr>
          <w:szCs w:val="26"/>
        </w:rPr>
        <w:t>Создать условия для развития семейного воспитания, коммуникативных качеств личности, социальной активности детей и родителей.</w:t>
      </w:r>
    </w:p>
    <w:p w:rsidR="001C467A" w:rsidRPr="001C467A" w:rsidRDefault="001C467A" w:rsidP="001C467A">
      <w:pPr>
        <w:pStyle w:val="a3"/>
        <w:numPr>
          <w:ilvl w:val="0"/>
          <w:numId w:val="13"/>
        </w:numPr>
        <w:spacing w:after="200" w:line="276" w:lineRule="auto"/>
        <w:jc w:val="both"/>
        <w:rPr>
          <w:szCs w:val="26"/>
        </w:rPr>
      </w:pPr>
      <w:r w:rsidRPr="001C467A">
        <w:rPr>
          <w:szCs w:val="26"/>
        </w:rPr>
        <w:t>Вовлечь родителей в воспитательный процесс Дворца.</w:t>
      </w:r>
    </w:p>
    <w:p w:rsidR="001C467A" w:rsidRPr="001C467A" w:rsidRDefault="001C467A" w:rsidP="001C467A">
      <w:pPr>
        <w:pStyle w:val="a3"/>
        <w:numPr>
          <w:ilvl w:val="0"/>
          <w:numId w:val="13"/>
        </w:numPr>
        <w:spacing w:after="200" w:line="276" w:lineRule="auto"/>
        <w:jc w:val="both"/>
        <w:rPr>
          <w:szCs w:val="26"/>
        </w:rPr>
      </w:pPr>
      <w:r w:rsidRPr="001C467A">
        <w:rPr>
          <w:szCs w:val="26"/>
        </w:rPr>
        <w:t xml:space="preserve">Развить детскую инициативу через совершенствование системы </w:t>
      </w:r>
      <w:bookmarkStart w:id="0" w:name="_GoBack"/>
      <w:bookmarkEnd w:id="0"/>
      <w:r w:rsidRPr="001C467A">
        <w:rPr>
          <w:szCs w:val="26"/>
        </w:rPr>
        <w:t>самоуправления.</w:t>
      </w:r>
    </w:p>
    <w:p w:rsidR="001C467A" w:rsidRPr="001C467A" w:rsidRDefault="001C467A" w:rsidP="001C467A">
      <w:pPr>
        <w:pStyle w:val="a3"/>
        <w:numPr>
          <w:ilvl w:val="0"/>
          <w:numId w:val="13"/>
        </w:numPr>
        <w:spacing w:after="200" w:line="276" w:lineRule="auto"/>
        <w:jc w:val="both"/>
        <w:rPr>
          <w:szCs w:val="26"/>
        </w:rPr>
      </w:pPr>
      <w:r w:rsidRPr="001C467A">
        <w:rPr>
          <w:szCs w:val="26"/>
        </w:rPr>
        <w:t>Закрепить организационно-коммуникативные навыки.</w:t>
      </w:r>
    </w:p>
    <w:p w:rsidR="001C467A" w:rsidRPr="001C467A" w:rsidRDefault="001C467A" w:rsidP="001C467A">
      <w:pPr>
        <w:numPr>
          <w:ilvl w:val="0"/>
          <w:numId w:val="9"/>
        </w:numPr>
        <w:tabs>
          <w:tab w:val="num" w:pos="567"/>
        </w:tabs>
        <w:spacing w:after="200" w:line="276" w:lineRule="auto"/>
        <w:ind w:left="284"/>
        <w:contextualSpacing/>
        <w:jc w:val="both"/>
        <w:rPr>
          <w:b/>
          <w:szCs w:val="26"/>
        </w:rPr>
      </w:pPr>
      <w:r w:rsidRPr="001C467A">
        <w:rPr>
          <w:b/>
          <w:szCs w:val="26"/>
        </w:rPr>
        <w:t xml:space="preserve">Организаторы: </w:t>
      </w:r>
      <w:r w:rsidRPr="001C467A">
        <w:rPr>
          <w:szCs w:val="26"/>
        </w:rPr>
        <w:t>Совет кружковцев</w:t>
      </w:r>
    </w:p>
    <w:p w:rsidR="001C467A" w:rsidRPr="001C467A" w:rsidRDefault="001C467A" w:rsidP="001C467A">
      <w:pPr>
        <w:numPr>
          <w:ilvl w:val="0"/>
          <w:numId w:val="9"/>
        </w:numPr>
        <w:tabs>
          <w:tab w:val="num" w:pos="567"/>
        </w:tabs>
        <w:spacing w:after="200" w:line="276" w:lineRule="auto"/>
        <w:ind w:left="284"/>
        <w:contextualSpacing/>
        <w:jc w:val="both"/>
        <w:rPr>
          <w:szCs w:val="26"/>
        </w:rPr>
      </w:pPr>
      <w:r w:rsidRPr="001C467A">
        <w:rPr>
          <w:b/>
          <w:szCs w:val="26"/>
        </w:rPr>
        <w:t xml:space="preserve">Участники конкурса: </w:t>
      </w:r>
      <w:r w:rsidRPr="001C467A">
        <w:rPr>
          <w:szCs w:val="26"/>
        </w:rPr>
        <w:t xml:space="preserve">семьи, в которых хотя бы один ребёнок занимается во Дворце. </w:t>
      </w:r>
    </w:p>
    <w:p w:rsidR="001C467A" w:rsidRPr="001C467A" w:rsidRDefault="001C467A" w:rsidP="001C467A">
      <w:pPr>
        <w:numPr>
          <w:ilvl w:val="0"/>
          <w:numId w:val="9"/>
        </w:numPr>
        <w:tabs>
          <w:tab w:val="num" w:pos="567"/>
        </w:tabs>
        <w:spacing w:after="200" w:line="276" w:lineRule="auto"/>
        <w:ind w:left="284"/>
        <w:contextualSpacing/>
        <w:jc w:val="both"/>
        <w:rPr>
          <w:szCs w:val="26"/>
        </w:rPr>
      </w:pPr>
      <w:r w:rsidRPr="001C467A">
        <w:rPr>
          <w:b/>
          <w:szCs w:val="26"/>
        </w:rPr>
        <w:t>Сроки проведения:</w:t>
      </w:r>
      <w:r w:rsidRPr="001C467A">
        <w:rPr>
          <w:szCs w:val="26"/>
        </w:rPr>
        <w:t xml:space="preserve"> с 2 ноября 2020 года по 23 апреля 2021 года.</w:t>
      </w:r>
    </w:p>
    <w:p w:rsidR="001C467A" w:rsidRPr="001C467A" w:rsidRDefault="001C467A" w:rsidP="001C467A">
      <w:pPr>
        <w:numPr>
          <w:ilvl w:val="0"/>
          <w:numId w:val="9"/>
        </w:numPr>
        <w:tabs>
          <w:tab w:val="num" w:pos="567"/>
        </w:tabs>
        <w:spacing w:after="200" w:line="276" w:lineRule="auto"/>
        <w:ind w:left="284"/>
        <w:contextualSpacing/>
        <w:jc w:val="both"/>
        <w:rPr>
          <w:szCs w:val="26"/>
        </w:rPr>
      </w:pPr>
      <w:r w:rsidRPr="001C467A">
        <w:rPr>
          <w:b/>
          <w:szCs w:val="26"/>
        </w:rPr>
        <w:t>Условия участия в конкурсе:</w:t>
      </w:r>
      <w:r w:rsidRPr="001C467A">
        <w:rPr>
          <w:szCs w:val="26"/>
        </w:rPr>
        <w:t xml:space="preserve"> для участия в конкурсе необходимо в срок до 16 ноября 2020 года отправить Заявку (Приложение №1) и выполненное задание 1 этапа (Приложение №2)  на почту </w:t>
      </w:r>
      <w:hyperlink r:id="rId6" w:history="1">
        <w:r w:rsidRPr="001C467A">
          <w:rPr>
            <w:color w:val="0000FF"/>
            <w:szCs w:val="26"/>
            <w:u w:val="single"/>
            <w:lang w:val="en-US"/>
          </w:rPr>
          <w:t>dvorec</w:t>
        </w:r>
        <w:r w:rsidRPr="001C467A">
          <w:rPr>
            <w:color w:val="0000FF"/>
            <w:szCs w:val="26"/>
            <w:u w:val="single"/>
          </w:rPr>
          <w:t>-</w:t>
        </w:r>
        <w:r w:rsidRPr="001C467A">
          <w:rPr>
            <w:color w:val="0000FF"/>
            <w:szCs w:val="26"/>
            <w:u w:val="single"/>
            <w:lang w:val="en-US"/>
          </w:rPr>
          <w:t>deti</w:t>
        </w:r>
        <w:r w:rsidRPr="001C467A">
          <w:rPr>
            <w:color w:val="0000FF"/>
            <w:szCs w:val="26"/>
            <w:u w:val="single"/>
          </w:rPr>
          <w:t>@</w:t>
        </w:r>
        <w:r w:rsidRPr="001C467A">
          <w:rPr>
            <w:color w:val="0000FF"/>
            <w:szCs w:val="26"/>
            <w:u w:val="single"/>
            <w:lang w:val="en-US"/>
          </w:rPr>
          <w:t>yandex</w:t>
        </w:r>
        <w:r w:rsidRPr="001C467A">
          <w:rPr>
            <w:color w:val="0000FF"/>
            <w:szCs w:val="26"/>
            <w:u w:val="single"/>
          </w:rPr>
          <w:t>.</w:t>
        </w:r>
        <w:proofErr w:type="spellStart"/>
        <w:r w:rsidRPr="001C467A">
          <w:rPr>
            <w:color w:val="0000FF"/>
            <w:szCs w:val="26"/>
            <w:u w:val="single"/>
            <w:lang w:val="en-US"/>
          </w:rPr>
          <w:t>ru</w:t>
        </w:r>
        <w:proofErr w:type="spellEnd"/>
      </w:hyperlink>
      <w:r w:rsidRPr="001C467A">
        <w:rPr>
          <w:szCs w:val="26"/>
        </w:rPr>
        <w:t xml:space="preserve">  с пометкой «</w:t>
      </w:r>
      <w:proofErr w:type="spellStart"/>
      <w:r w:rsidRPr="001C467A">
        <w:rPr>
          <w:szCs w:val="26"/>
        </w:rPr>
        <w:t>Дворцовская</w:t>
      </w:r>
      <w:proofErr w:type="spellEnd"/>
      <w:r w:rsidRPr="001C467A">
        <w:rPr>
          <w:szCs w:val="26"/>
        </w:rPr>
        <w:t xml:space="preserve"> семья – 2020» и указанием фамилии и имени участника. </w:t>
      </w:r>
    </w:p>
    <w:p w:rsidR="001C467A" w:rsidRPr="001C467A" w:rsidRDefault="001C467A" w:rsidP="001C467A">
      <w:pPr>
        <w:numPr>
          <w:ilvl w:val="0"/>
          <w:numId w:val="9"/>
        </w:numPr>
        <w:tabs>
          <w:tab w:val="num" w:pos="567"/>
        </w:tabs>
        <w:spacing w:after="200" w:line="276" w:lineRule="auto"/>
        <w:ind w:left="284"/>
        <w:contextualSpacing/>
        <w:jc w:val="both"/>
        <w:rPr>
          <w:szCs w:val="26"/>
        </w:rPr>
      </w:pPr>
      <w:r w:rsidRPr="001C467A">
        <w:rPr>
          <w:b/>
          <w:szCs w:val="26"/>
        </w:rPr>
        <w:t>Ход конкурса:</w:t>
      </w:r>
      <w:r w:rsidRPr="001C467A">
        <w:rPr>
          <w:szCs w:val="26"/>
        </w:rPr>
        <w:t xml:space="preserve"> организаторы конкурса, отправляют участникам на электронные адреса указанные в заявке, задания очередного этапа с указанием темы работы, методическими рекомендациями и критериями оценки. </w:t>
      </w:r>
      <w:proofErr w:type="gramStart"/>
      <w:r w:rsidRPr="001C467A">
        <w:rPr>
          <w:szCs w:val="26"/>
        </w:rPr>
        <w:t>Это могут быть: сочинения, фотографии, рисунки, видеоролики, поделки и т.д.</w:t>
      </w:r>
      <w:proofErr w:type="gramEnd"/>
      <w:r w:rsidRPr="001C467A">
        <w:rPr>
          <w:szCs w:val="26"/>
        </w:rPr>
        <w:t xml:space="preserve"> Выполненные работы участники конкурса отправляют на почту </w:t>
      </w:r>
      <w:hyperlink r:id="rId7" w:history="1">
        <w:r w:rsidRPr="001C467A">
          <w:rPr>
            <w:color w:val="0000FF"/>
            <w:szCs w:val="26"/>
            <w:u w:val="single"/>
            <w:lang w:val="en-US"/>
          </w:rPr>
          <w:t>dvorec</w:t>
        </w:r>
        <w:r w:rsidRPr="001C467A">
          <w:rPr>
            <w:color w:val="0000FF"/>
            <w:szCs w:val="26"/>
            <w:u w:val="single"/>
          </w:rPr>
          <w:t>-</w:t>
        </w:r>
        <w:r w:rsidRPr="001C467A">
          <w:rPr>
            <w:color w:val="0000FF"/>
            <w:szCs w:val="26"/>
            <w:u w:val="single"/>
            <w:lang w:val="en-US"/>
          </w:rPr>
          <w:t>deti</w:t>
        </w:r>
        <w:r w:rsidRPr="001C467A">
          <w:rPr>
            <w:color w:val="0000FF"/>
            <w:szCs w:val="26"/>
            <w:u w:val="single"/>
          </w:rPr>
          <w:t>@</w:t>
        </w:r>
        <w:r w:rsidRPr="001C467A">
          <w:rPr>
            <w:color w:val="0000FF"/>
            <w:szCs w:val="26"/>
            <w:u w:val="single"/>
            <w:lang w:val="en-US"/>
          </w:rPr>
          <w:t>yandex</w:t>
        </w:r>
        <w:r w:rsidRPr="001C467A">
          <w:rPr>
            <w:color w:val="0000FF"/>
            <w:szCs w:val="26"/>
            <w:u w:val="single"/>
          </w:rPr>
          <w:t>.</w:t>
        </w:r>
        <w:proofErr w:type="spellStart"/>
        <w:r w:rsidRPr="001C467A">
          <w:rPr>
            <w:color w:val="0000FF"/>
            <w:szCs w:val="26"/>
            <w:u w:val="single"/>
            <w:lang w:val="en-US"/>
          </w:rPr>
          <w:t>ru</w:t>
        </w:r>
        <w:proofErr w:type="spellEnd"/>
      </w:hyperlink>
      <w:r w:rsidRPr="001C467A">
        <w:rPr>
          <w:szCs w:val="26"/>
        </w:rPr>
        <w:t xml:space="preserve"> с пометкой «</w:t>
      </w:r>
      <w:proofErr w:type="spellStart"/>
      <w:r w:rsidRPr="001C467A">
        <w:rPr>
          <w:szCs w:val="26"/>
        </w:rPr>
        <w:t>Дворцовская</w:t>
      </w:r>
      <w:proofErr w:type="spellEnd"/>
      <w:r w:rsidRPr="001C467A">
        <w:rPr>
          <w:szCs w:val="26"/>
        </w:rPr>
        <w:t xml:space="preserve"> семья – 2020» и указанием фамилии и имени участника конкурса. После проверки членами жюри работы публикуются в сети Интернет. </w:t>
      </w:r>
    </w:p>
    <w:p w:rsidR="001C467A" w:rsidRPr="001C467A" w:rsidRDefault="001C467A" w:rsidP="001C467A">
      <w:pPr>
        <w:ind w:left="284"/>
        <w:contextualSpacing/>
        <w:jc w:val="both"/>
        <w:rPr>
          <w:szCs w:val="26"/>
        </w:rPr>
      </w:pPr>
      <w:r w:rsidRPr="001C467A">
        <w:rPr>
          <w:i/>
          <w:szCs w:val="26"/>
        </w:rPr>
        <w:t>Примечание.</w:t>
      </w:r>
      <w:r w:rsidRPr="001C467A">
        <w:rPr>
          <w:szCs w:val="26"/>
        </w:rPr>
        <w:t xml:space="preserve"> Если по каким-либо уважительным причинам участник не успел выполнить и прислать работу вовремя, то он может выполнить и прислать её позже. В этом случае оценки пойдут в общий зачёт.</w:t>
      </w:r>
    </w:p>
    <w:p w:rsidR="001C467A" w:rsidRPr="001C467A" w:rsidRDefault="001C467A" w:rsidP="001C467A">
      <w:pPr>
        <w:numPr>
          <w:ilvl w:val="0"/>
          <w:numId w:val="9"/>
        </w:numPr>
        <w:tabs>
          <w:tab w:val="num" w:pos="567"/>
        </w:tabs>
        <w:spacing w:after="200" w:line="276" w:lineRule="auto"/>
        <w:ind w:left="284"/>
        <w:contextualSpacing/>
        <w:jc w:val="both"/>
        <w:rPr>
          <w:szCs w:val="26"/>
        </w:rPr>
      </w:pPr>
      <w:r w:rsidRPr="001C467A">
        <w:rPr>
          <w:b/>
          <w:szCs w:val="26"/>
        </w:rPr>
        <w:t>Подведение итогов и награждение.</w:t>
      </w:r>
      <w:r w:rsidRPr="001C467A">
        <w:rPr>
          <w:szCs w:val="26"/>
        </w:rPr>
        <w:t xml:space="preserve"> Жюри конкурса, состоящее из членов Совета кружковцев, родителей и педагогов Дворца, подводит итоги отдельно по каждому этапу и публикует результаты в сети Интернет. По итогам всех этапов конкурса определяются семьи -  победители и призёры, а также присуждаются отдельные номинации. Награждение будет произведено в конце апреля 2021 года на праздновании Дня рождения Дворца. </w:t>
      </w:r>
    </w:p>
    <w:p w:rsidR="00EA2A27" w:rsidRDefault="00EA2A27" w:rsidP="0083769D"/>
    <w:p w:rsidR="0083769D" w:rsidRDefault="0083769D" w:rsidP="0083769D"/>
    <w:p w:rsidR="0083769D" w:rsidRDefault="0083769D" w:rsidP="0083769D"/>
    <w:p w:rsidR="0083769D" w:rsidRDefault="0083769D" w:rsidP="0083769D"/>
    <w:p w:rsidR="0083769D" w:rsidRDefault="0083769D">
      <w:pPr>
        <w:spacing w:after="200" w:line="276" w:lineRule="auto"/>
      </w:pPr>
      <w:r>
        <w:br w:type="page"/>
      </w:r>
    </w:p>
    <w:p w:rsidR="002E2567" w:rsidRPr="002E2567" w:rsidRDefault="002E2567" w:rsidP="002E2567">
      <w:pPr>
        <w:spacing w:after="160" w:line="259" w:lineRule="auto"/>
        <w:ind w:firstLine="708"/>
        <w:jc w:val="right"/>
        <w:rPr>
          <w:rFonts w:eastAsia="Calibri"/>
          <w:lang w:eastAsia="en-US"/>
        </w:rPr>
      </w:pPr>
      <w:r w:rsidRPr="002E2567">
        <w:rPr>
          <w:rFonts w:eastAsia="Calibri"/>
          <w:lang w:eastAsia="en-US"/>
        </w:rPr>
        <w:lastRenderedPageBreak/>
        <w:t>Приложение №1</w:t>
      </w:r>
    </w:p>
    <w:p w:rsidR="002E2567" w:rsidRPr="002E2567" w:rsidRDefault="002E2567" w:rsidP="002E2567">
      <w:pPr>
        <w:spacing w:after="160" w:line="259" w:lineRule="auto"/>
        <w:ind w:firstLine="708"/>
        <w:jc w:val="center"/>
        <w:rPr>
          <w:rFonts w:eastAsia="Calibri"/>
          <w:b/>
          <w:lang w:eastAsia="en-US"/>
        </w:rPr>
      </w:pPr>
      <w:r w:rsidRPr="002E2567">
        <w:rPr>
          <w:rFonts w:eastAsia="Calibri"/>
          <w:b/>
          <w:lang w:eastAsia="en-US"/>
        </w:rPr>
        <w:t>Заявка на участие в конкурсе «Дворцовая семья – 2020»</w:t>
      </w:r>
    </w:p>
    <w:p w:rsidR="002E2567" w:rsidRPr="002E2567" w:rsidRDefault="002E2567" w:rsidP="002E2567">
      <w:pPr>
        <w:spacing w:after="160" w:line="259" w:lineRule="auto"/>
        <w:ind w:firstLine="708"/>
        <w:rPr>
          <w:rFonts w:eastAsia="Calibri"/>
          <w:lang w:eastAsia="en-US"/>
        </w:rPr>
      </w:pPr>
      <w:r w:rsidRPr="002E2567">
        <w:rPr>
          <w:rFonts w:eastAsia="Calibri"/>
          <w:lang w:eastAsia="en-US"/>
        </w:rPr>
        <w:t xml:space="preserve">Участник конкурса </w:t>
      </w:r>
      <w:r w:rsidRPr="002E2567">
        <w:rPr>
          <w:rFonts w:eastAsia="Calibri"/>
          <w:i/>
          <w:lang w:eastAsia="en-US"/>
        </w:rPr>
        <w:t>(Ф.И.О.)</w:t>
      </w:r>
      <w:r w:rsidRPr="002E2567">
        <w:rPr>
          <w:rFonts w:eastAsia="Calibri"/>
          <w:lang w:eastAsia="en-US"/>
        </w:rPr>
        <w:t xml:space="preserve"> _______________________________________________</w:t>
      </w:r>
    </w:p>
    <w:p w:rsidR="002E2567" w:rsidRPr="002E2567" w:rsidRDefault="002E2567" w:rsidP="002E2567">
      <w:pPr>
        <w:spacing w:after="160" w:line="259" w:lineRule="auto"/>
        <w:ind w:firstLine="708"/>
        <w:rPr>
          <w:rFonts w:eastAsia="Calibri"/>
          <w:lang w:eastAsia="en-US"/>
        </w:rPr>
      </w:pPr>
      <w:r w:rsidRPr="002E2567">
        <w:rPr>
          <w:rFonts w:eastAsia="Calibri"/>
          <w:lang w:eastAsia="en-US"/>
        </w:rPr>
        <w:t>Возраст (лет) _____ Творческое объединение ________________________________</w:t>
      </w:r>
    </w:p>
    <w:p w:rsidR="002E2567" w:rsidRPr="002E2567" w:rsidRDefault="002E2567" w:rsidP="002E2567">
      <w:pPr>
        <w:spacing w:after="160" w:line="259" w:lineRule="auto"/>
        <w:ind w:firstLine="708"/>
        <w:rPr>
          <w:rFonts w:eastAsia="Calibri"/>
          <w:lang w:eastAsia="en-US"/>
        </w:rPr>
      </w:pPr>
      <w:r w:rsidRPr="002E2567">
        <w:rPr>
          <w:rFonts w:eastAsia="Calibri"/>
          <w:lang w:eastAsia="en-US"/>
        </w:rPr>
        <w:t xml:space="preserve">Руководитель ____________________________ </w:t>
      </w:r>
    </w:p>
    <w:p w:rsidR="002E2567" w:rsidRPr="002E2567" w:rsidRDefault="002E2567" w:rsidP="002E2567">
      <w:pPr>
        <w:spacing w:after="160" w:line="259" w:lineRule="auto"/>
        <w:ind w:firstLine="708"/>
        <w:rPr>
          <w:rFonts w:eastAsia="Calibri"/>
          <w:lang w:eastAsia="en-US"/>
        </w:rPr>
      </w:pPr>
      <w:r w:rsidRPr="002E2567">
        <w:rPr>
          <w:rFonts w:eastAsia="Calibri"/>
          <w:lang w:eastAsia="en-US"/>
        </w:rPr>
        <w:t>Члены семьи и степень родства (мама, папа, брат, сестра и т.д.)</w:t>
      </w:r>
    </w:p>
    <w:p w:rsidR="002E2567" w:rsidRPr="002E2567" w:rsidRDefault="002E2567" w:rsidP="002E2567">
      <w:pPr>
        <w:spacing w:after="160" w:line="259" w:lineRule="auto"/>
        <w:ind w:firstLine="708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2E2567" w:rsidRPr="002E2567" w:rsidTr="008B5556">
        <w:tc>
          <w:tcPr>
            <w:tcW w:w="846" w:type="dxa"/>
            <w:shd w:val="clear" w:color="auto" w:fill="auto"/>
          </w:tcPr>
          <w:p w:rsidR="002E2567" w:rsidRPr="002E2567" w:rsidRDefault="002E2567" w:rsidP="002E2567">
            <w:pPr>
              <w:rPr>
                <w:rFonts w:eastAsia="Calibri"/>
                <w:szCs w:val="22"/>
                <w:lang w:eastAsia="en-US"/>
              </w:rPr>
            </w:pPr>
            <w:r w:rsidRPr="002E2567">
              <w:rPr>
                <w:rFonts w:eastAsia="Calibri"/>
                <w:szCs w:val="22"/>
                <w:lang w:eastAsia="en-US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2E2567" w:rsidRPr="002E2567" w:rsidRDefault="002E2567" w:rsidP="002E2567">
            <w:pPr>
              <w:rPr>
                <w:rFonts w:eastAsia="Calibri"/>
                <w:szCs w:val="22"/>
                <w:lang w:eastAsia="en-US"/>
              </w:rPr>
            </w:pPr>
            <w:r w:rsidRPr="002E2567">
              <w:rPr>
                <w:rFonts w:eastAsia="Calibri"/>
                <w:szCs w:val="22"/>
                <w:lang w:eastAsia="en-US"/>
              </w:rPr>
              <w:t>Ф.И.</w:t>
            </w:r>
          </w:p>
        </w:tc>
        <w:tc>
          <w:tcPr>
            <w:tcW w:w="4388" w:type="dxa"/>
            <w:shd w:val="clear" w:color="auto" w:fill="auto"/>
          </w:tcPr>
          <w:p w:rsidR="002E2567" w:rsidRPr="002E2567" w:rsidRDefault="002E2567" w:rsidP="002E2567">
            <w:pPr>
              <w:rPr>
                <w:rFonts w:eastAsia="Calibri"/>
                <w:szCs w:val="22"/>
                <w:lang w:eastAsia="en-US"/>
              </w:rPr>
            </w:pPr>
            <w:r w:rsidRPr="002E2567">
              <w:rPr>
                <w:rFonts w:eastAsia="Calibri"/>
                <w:szCs w:val="22"/>
                <w:lang w:eastAsia="en-US"/>
              </w:rPr>
              <w:t>Степень родства</w:t>
            </w:r>
          </w:p>
        </w:tc>
      </w:tr>
      <w:tr w:rsidR="002E2567" w:rsidRPr="002E2567" w:rsidTr="008B5556">
        <w:tc>
          <w:tcPr>
            <w:tcW w:w="846" w:type="dxa"/>
            <w:shd w:val="clear" w:color="auto" w:fill="auto"/>
          </w:tcPr>
          <w:p w:rsidR="002E2567" w:rsidRPr="002E2567" w:rsidRDefault="002E2567" w:rsidP="002E2567">
            <w:pPr>
              <w:rPr>
                <w:rFonts w:eastAsia="Calibri"/>
                <w:szCs w:val="22"/>
                <w:lang w:eastAsia="en-US"/>
              </w:rPr>
            </w:pPr>
            <w:r w:rsidRPr="002E2567">
              <w:rPr>
                <w:rFonts w:eastAsia="Calibri"/>
                <w:szCs w:val="22"/>
                <w:lang w:eastAsia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2E2567" w:rsidRPr="002E2567" w:rsidRDefault="002E2567" w:rsidP="002E256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388" w:type="dxa"/>
            <w:shd w:val="clear" w:color="auto" w:fill="auto"/>
          </w:tcPr>
          <w:p w:rsidR="002E2567" w:rsidRPr="002E2567" w:rsidRDefault="002E2567" w:rsidP="002E2567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2E2567" w:rsidRPr="002E2567" w:rsidTr="008B5556">
        <w:tc>
          <w:tcPr>
            <w:tcW w:w="846" w:type="dxa"/>
            <w:shd w:val="clear" w:color="auto" w:fill="auto"/>
          </w:tcPr>
          <w:p w:rsidR="002E2567" w:rsidRPr="002E2567" w:rsidRDefault="002E2567" w:rsidP="002E2567">
            <w:pPr>
              <w:rPr>
                <w:rFonts w:eastAsia="Calibri"/>
                <w:szCs w:val="22"/>
                <w:lang w:eastAsia="en-US"/>
              </w:rPr>
            </w:pPr>
            <w:r w:rsidRPr="002E2567">
              <w:rPr>
                <w:rFonts w:eastAsia="Calibri"/>
                <w:szCs w:val="22"/>
                <w:lang w:eastAsia="en-US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2E2567" w:rsidRPr="002E2567" w:rsidRDefault="002E2567" w:rsidP="002E256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388" w:type="dxa"/>
            <w:shd w:val="clear" w:color="auto" w:fill="auto"/>
          </w:tcPr>
          <w:p w:rsidR="002E2567" w:rsidRPr="002E2567" w:rsidRDefault="002E2567" w:rsidP="002E2567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2E2567" w:rsidRPr="002E2567" w:rsidTr="008B5556">
        <w:tc>
          <w:tcPr>
            <w:tcW w:w="846" w:type="dxa"/>
            <w:shd w:val="clear" w:color="auto" w:fill="auto"/>
          </w:tcPr>
          <w:p w:rsidR="002E2567" w:rsidRPr="002E2567" w:rsidRDefault="002E2567" w:rsidP="002E2567">
            <w:pPr>
              <w:rPr>
                <w:rFonts w:eastAsia="Calibri"/>
                <w:szCs w:val="22"/>
                <w:lang w:eastAsia="en-US"/>
              </w:rPr>
            </w:pPr>
            <w:r w:rsidRPr="002E2567">
              <w:rPr>
                <w:rFonts w:eastAsia="Calibri"/>
                <w:szCs w:val="22"/>
                <w:lang w:eastAsia="en-US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2E2567" w:rsidRPr="002E2567" w:rsidRDefault="002E2567" w:rsidP="002E256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388" w:type="dxa"/>
            <w:shd w:val="clear" w:color="auto" w:fill="auto"/>
          </w:tcPr>
          <w:p w:rsidR="002E2567" w:rsidRPr="002E2567" w:rsidRDefault="002E2567" w:rsidP="002E2567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2E2567" w:rsidRPr="002E2567" w:rsidTr="008B5556">
        <w:tc>
          <w:tcPr>
            <w:tcW w:w="846" w:type="dxa"/>
            <w:shd w:val="clear" w:color="auto" w:fill="auto"/>
          </w:tcPr>
          <w:p w:rsidR="002E2567" w:rsidRPr="002E2567" w:rsidRDefault="002E2567" w:rsidP="002E2567">
            <w:pPr>
              <w:rPr>
                <w:rFonts w:eastAsia="Calibri"/>
                <w:szCs w:val="22"/>
                <w:lang w:eastAsia="en-US"/>
              </w:rPr>
            </w:pPr>
            <w:r w:rsidRPr="002E2567">
              <w:rPr>
                <w:rFonts w:eastAsia="Calibri"/>
                <w:szCs w:val="22"/>
                <w:lang w:eastAsia="en-US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2E2567" w:rsidRPr="002E2567" w:rsidRDefault="002E2567" w:rsidP="002E2567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388" w:type="dxa"/>
            <w:shd w:val="clear" w:color="auto" w:fill="auto"/>
          </w:tcPr>
          <w:p w:rsidR="002E2567" w:rsidRPr="002E2567" w:rsidRDefault="002E2567" w:rsidP="002E2567">
            <w:pPr>
              <w:rPr>
                <w:rFonts w:eastAsia="Calibri"/>
                <w:szCs w:val="22"/>
                <w:lang w:eastAsia="en-US"/>
              </w:rPr>
            </w:pPr>
          </w:p>
        </w:tc>
      </w:tr>
    </w:tbl>
    <w:p w:rsidR="002E2567" w:rsidRDefault="002E2567" w:rsidP="002E2567">
      <w:pPr>
        <w:spacing w:after="200" w:line="276" w:lineRule="auto"/>
        <w:rPr>
          <w:rFonts w:eastAsia="Calibri"/>
          <w:lang w:eastAsia="en-US"/>
        </w:rPr>
      </w:pPr>
    </w:p>
    <w:p w:rsidR="002E2567" w:rsidRPr="002E2567" w:rsidRDefault="002E2567" w:rsidP="002E2567">
      <w:pPr>
        <w:spacing w:after="200" w:line="276" w:lineRule="auto"/>
        <w:rPr>
          <w:rFonts w:eastAsia="Calibri"/>
          <w:lang w:eastAsia="en-US"/>
        </w:rPr>
      </w:pPr>
      <w:r w:rsidRPr="002E2567">
        <w:rPr>
          <w:rFonts w:eastAsia="Calibri"/>
          <w:b/>
          <w:lang w:val="en-US" w:eastAsia="en-US"/>
        </w:rPr>
        <w:t>E</w:t>
      </w:r>
      <w:r w:rsidRPr="002E2567">
        <w:rPr>
          <w:rFonts w:eastAsia="Calibri"/>
          <w:b/>
          <w:lang w:eastAsia="en-US"/>
        </w:rPr>
        <w:t>-</w:t>
      </w:r>
      <w:r w:rsidRPr="002E2567">
        <w:rPr>
          <w:rFonts w:eastAsia="Calibri"/>
          <w:b/>
          <w:lang w:val="en-US" w:eastAsia="en-US"/>
        </w:rPr>
        <w:t>male</w:t>
      </w:r>
      <w:r w:rsidRPr="002E2567">
        <w:rPr>
          <w:rFonts w:eastAsia="Calibri"/>
          <w:b/>
          <w:lang w:eastAsia="en-US"/>
        </w:rPr>
        <w:t>:</w:t>
      </w:r>
      <w:r w:rsidR="0083769D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(на который будут отправляться конкурсные задания)</w:t>
      </w:r>
    </w:p>
    <w:p w:rsidR="002E2567" w:rsidRPr="002E2567" w:rsidRDefault="002E2567" w:rsidP="002E2567">
      <w:pPr>
        <w:spacing w:after="200" w:line="276" w:lineRule="auto"/>
        <w:rPr>
          <w:rFonts w:eastAsiaTheme="minorHAnsi"/>
          <w:szCs w:val="22"/>
          <w:lang w:eastAsia="en-US"/>
        </w:rPr>
      </w:pPr>
      <w:r w:rsidRPr="002E2567">
        <w:rPr>
          <w:rFonts w:eastAsia="Calibri"/>
          <w:b/>
          <w:lang w:eastAsia="en-US"/>
        </w:rPr>
        <w:t>Семейная фотография</w:t>
      </w:r>
      <w:r>
        <w:rPr>
          <w:rFonts w:eastAsia="Calibri"/>
          <w:lang w:eastAsia="en-US"/>
        </w:rPr>
        <w:t xml:space="preserve">, где изображены все члены семьи, указанные в заявке (формат </w:t>
      </w:r>
      <w:r w:rsidRPr="002E2567">
        <w:rPr>
          <w:rFonts w:eastAsia="Calibri"/>
          <w:b/>
          <w:lang w:eastAsia="en-US"/>
        </w:rPr>
        <w:t>.</w:t>
      </w:r>
      <w:r w:rsidRPr="002E2567">
        <w:rPr>
          <w:rFonts w:eastAsia="Calibri"/>
          <w:b/>
          <w:lang w:val="en-US" w:eastAsia="en-US"/>
        </w:rPr>
        <w:t>jpg</w:t>
      </w:r>
      <w:r w:rsidRPr="002E256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объём не более </w:t>
      </w:r>
      <w:r w:rsidRPr="002E2567">
        <w:rPr>
          <w:rFonts w:eastAsia="Calibri"/>
          <w:b/>
          <w:lang w:eastAsia="en-US"/>
        </w:rPr>
        <w:t>500 Кб</w:t>
      </w:r>
      <w:r>
        <w:rPr>
          <w:rFonts w:eastAsia="Calibri"/>
          <w:lang w:eastAsia="en-US"/>
        </w:rPr>
        <w:t>)</w:t>
      </w:r>
    </w:p>
    <w:p w:rsidR="00B00735" w:rsidRDefault="00B00735" w:rsidP="0083769D">
      <w:r>
        <w:br w:type="page"/>
      </w:r>
    </w:p>
    <w:p w:rsidR="002E2567" w:rsidRDefault="002E2567" w:rsidP="0083769D"/>
    <w:p w:rsidR="002E2567" w:rsidRPr="002E2567" w:rsidRDefault="002E2567" w:rsidP="002E2567">
      <w:pPr>
        <w:spacing w:after="200" w:line="276" w:lineRule="auto"/>
        <w:jc w:val="right"/>
        <w:rPr>
          <w:rFonts w:eastAsiaTheme="minorHAnsi"/>
          <w:i/>
          <w:sz w:val="28"/>
          <w:szCs w:val="22"/>
          <w:lang w:eastAsia="en-US"/>
        </w:rPr>
      </w:pPr>
      <w:r w:rsidRPr="002E2567">
        <w:rPr>
          <w:rFonts w:eastAsiaTheme="minorHAnsi"/>
          <w:i/>
          <w:sz w:val="28"/>
          <w:szCs w:val="22"/>
          <w:lang w:eastAsia="en-US"/>
        </w:rPr>
        <w:t>Приложение 2</w:t>
      </w:r>
    </w:p>
    <w:p w:rsidR="002E2567" w:rsidRPr="002E2567" w:rsidRDefault="002E2567" w:rsidP="002E2567">
      <w:pPr>
        <w:spacing w:after="200" w:line="276" w:lineRule="auto"/>
        <w:jc w:val="center"/>
        <w:rPr>
          <w:rFonts w:eastAsiaTheme="minorHAnsi"/>
          <w:b/>
          <w:i/>
          <w:sz w:val="28"/>
          <w:szCs w:val="22"/>
          <w:lang w:eastAsia="en-US"/>
        </w:rPr>
      </w:pPr>
      <w:r w:rsidRPr="002E2567">
        <w:rPr>
          <w:rFonts w:eastAsiaTheme="minorHAnsi"/>
          <w:b/>
          <w:i/>
          <w:sz w:val="28"/>
          <w:szCs w:val="22"/>
          <w:lang w:eastAsia="en-US"/>
        </w:rPr>
        <w:t>1 этап – знакомство с семьёй</w:t>
      </w:r>
    </w:p>
    <w:p w:rsidR="002E2567" w:rsidRPr="002E2567" w:rsidRDefault="002E2567" w:rsidP="002E2567">
      <w:pPr>
        <w:spacing w:after="200" w:line="276" w:lineRule="auto"/>
        <w:rPr>
          <w:rFonts w:eastAsiaTheme="minorHAnsi"/>
          <w:lang w:eastAsia="en-US"/>
        </w:rPr>
      </w:pPr>
      <w:r w:rsidRPr="0063019D">
        <w:rPr>
          <w:rFonts w:eastAsiaTheme="minorHAnsi"/>
          <w:b/>
          <w:szCs w:val="22"/>
          <w:lang w:eastAsia="en-US"/>
        </w:rPr>
        <w:t xml:space="preserve">Презентация </w:t>
      </w:r>
      <w:r w:rsidRPr="002E2567">
        <w:rPr>
          <w:rFonts w:eastAsiaTheme="minorHAnsi"/>
          <w:szCs w:val="22"/>
          <w:lang w:eastAsia="en-US"/>
        </w:rPr>
        <w:t xml:space="preserve">в формате </w:t>
      </w:r>
      <w:r w:rsidRPr="002E2567">
        <w:rPr>
          <w:rFonts w:eastAsiaTheme="minorHAnsi"/>
          <w:lang w:val="en-US" w:eastAsia="en-US"/>
        </w:rPr>
        <w:t>Power</w:t>
      </w:r>
      <w:r w:rsidRPr="002E2567">
        <w:rPr>
          <w:rFonts w:eastAsiaTheme="minorHAnsi"/>
          <w:lang w:eastAsia="en-US"/>
        </w:rPr>
        <w:t xml:space="preserve"> </w:t>
      </w:r>
      <w:r w:rsidRPr="002E2567">
        <w:rPr>
          <w:rFonts w:eastAsiaTheme="minorHAnsi"/>
          <w:lang w:val="en-US" w:eastAsia="en-US"/>
        </w:rPr>
        <w:t>Point</w:t>
      </w:r>
      <w:r w:rsidRPr="002E2567">
        <w:rPr>
          <w:rFonts w:eastAsiaTheme="minorHAnsi"/>
          <w:lang w:eastAsia="en-US"/>
        </w:rPr>
        <w:t xml:space="preserve"> – 9-12 слайдов. На каждом слайде, помимо текста, размещаются фотографии, рисунки</w:t>
      </w:r>
      <w:r>
        <w:rPr>
          <w:rFonts w:eastAsiaTheme="minorHAnsi"/>
          <w:lang w:eastAsia="en-US"/>
        </w:rPr>
        <w:t xml:space="preserve">, </w:t>
      </w:r>
      <w:r w:rsidR="00C435BB">
        <w:rPr>
          <w:rFonts w:eastAsiaTheme="minorHAnsi"/>
          <w:lang w:eastAsia="en-US"/>
        </w:rPr>
        <w:t>схемы</w:t>
      </w:r>
      <w:r w:rsidRPr="002E2567">
        <w:rPr>
          <w:rFonts w:eastAsiaTheme="minorHAnsi"/>
          <w:lang w:eastAsia="en-US"/>
        </w:rPr>
        <w:t xml:space="preserve"> и т.д.</w:t>
      </w:r>
    </w:p>
    <w:p w:rsidR="002E2567" w:rsidRPr="002E2567" w:rsidRDefault="002E2567" w:rsidP="002E2567">
      <w:pPr>
        <w:spacing w:after="200" w:line="276" w:lineRule="auto"/>
        <w:rPr>
          <w:rFonts w:eastAsiaTheme="minorHAnsi"/>
          <w:lang w:eastAsia="en-US"/>
        </w:rPr>
      </w:pPr>
      <w:r w:rsidRPr="002E2567">
        <w:rPr>
          <w:rFonts w:eastAsiaTheme="minorHAnsi"/>
          <w:b/>
          <w:lang w:eastAsia="en-US"/>
        </w:rPr>
        <w:t>1 слайд</w:t>
      </w:r>
      <w:r w:rsidRPr="002E2567">
        <w:rPr>
          <w:rFonts w:eastAsiaTheme="minorHAnsi"/>
          <w:lang w:eastAsia="en-US"/>
        </w:rPr>
        <w:t xml:space="preserve"> титульный – «Семья …» (фамилия).</w:t>
      </w:r>
    </w:p>
    <w:p w:rsidR="002E2567" w:rsidRPr="002E2567" w:rsidRDefault="002E2567" w:rsidP="002E2567">
      <w:pPr>
        <w:spacing w:after="200" w:line="276" w:lineRule="auto"/>
        <w:rPr>
          <w:rFonts w:eastAsiaTheme="minorHAnsi"/>
          <w:lang w:eastAsia="en-US"/>
        </w:rPr>
      </w:pPr>
      <w:r w:rsidRPr="002E2567">
        <w:rPr>
          <w:rFonts w:eastAsiaTheme="minorHAnsi"/>
          <w:b/>
          <w:lang w:eastAsia="en-US"/>
        </w:rPr>
        <w:t>2 слайд</w:t>
      </w:r>
      <w:r w:rsidRPr="002E2567">
        <w:rPr>
          <w:rFonts w:eastAsiaTheme="minorHAnsi"/>
          <w:lang w:eastAsia="en-US"/>
        </w:rPr>
        <w:t xml:space="preserve"> – состав семьи в виде коллажа, рисунка, схемы и т.д.</w:t>
      </w:r>
    </w:p>
    <w:p w:rsidR="002E2567" w:rsidRPr="002E2567" w:rsidRDefault="002E2567" w:rsidP="002E2567">
      <w:pPr>
        <w:spacing w:after="200" w:line="276" w:lineRule="auto"/>
        <w:rPr>
          <w:rFonts w:eastAsiaTheme="minorHAnsi"/>
          <w:lang w:eastAsia="en-US"/>
        </w:rPr>
      </w:pPr>
      <w:r w:rsidRPr="002E2567">
        <w:rPr>
          <w:rFonts w:eastAsiaTheme="minorHAnsi"/>
          <w:b/>
          <w:lang w:eastAsia="en-US"/>
        </w:rPr>
        <w:t>3 слайд</w:t>
      </w:r>
      <w:r w:rsidRPr="002E2567">
        <w:rPr>
          <w:rFonts w:eastAsiaTheme="minorHAnsi"/>
          <w:lang w:eastAsia="en-US"/>
        </w:rPr>
        <w:t xml:space="preserve"> – расшифровка фамилии,</w:t>
      </w:r>
    </w:p>
    <w:p w:rsidR="002E2567" w:rsidRPr="002E2567" w:rsidRDefault="002E2567" w:rsidP="002E2567">
      <w:pPr>
        <w:spacing w:after="200" w:line="276" w:lineRule="auto"/>
        <w:rPr>
          <w:rFonts w:eastAsiaTheme="minorHAnsi"/>
          <w:lang w:eastAsia="en-US"/>
        </w:rPr>
      </w:pPr>
      <w:r w:rsidRPr="002E2567">
        <w:rPr>
          <w:rFonts w:eastAsiaTheme="minorHAnsi"/>
          <w:b/>
          <w:lang w:eastAsia="en-US"/>
        </w:rPr>
        <w:t>4-6 слайды</w:t>
      </w:r>
      <w:r w:rsidRPr="002E2567">
        <w:rPr>
          <w:rFonts w:eastAsiaTheme="minorHAnsi"/>
          <w:lang w:eastAsia="en-US"/>
        </w:rPr>
        <w:t xml:space="preserve"> - интересные факты,</w:t>
      </w:r>
    </w:p>
    <w:p w:rsidR="002E2567" w:rsidRPr="002E2567" w:rsidRDefault="002E2567" w:rsidP="002E2567">
      <w:pPr>
        <w:spacing w:after="200" w:line="276" w:lineRule="auto"/>
        <w:rPr>
          <w:rFonts w:eastAsiaTheme="minorHAnsi"/>
          <w:lang w:eastAsia="en-US"/>
        </w:rPr>
      </w:pPr>
      <w:r w:rsidRPr="002E2567">
        <w:rPr>
          <w:rFonts w:eastAsiaTheme="minorHAnsi"/>
          <w:b/>
          <w:lang w:eastAsia="en-US"/>
        </w:rPr>
        <w:t>7-11 слайды</w:t>
      </w:r>
      <w:r w:rsidRPr="002E2567">
        <w:rPr>
          <w:rFonts w:eastAsiaTheme="minorHAnsi"/>
          <w:lang w:eastAsia="en-US"/>
        </w:rPr>
        <w:t xml:space="preserve"> - по одному слайду на представление каждого члена семьи </w:t>
      </w:r>
      <w:r w:rsidR="00C435BB">
        <w:rPr>
          <w:rFonts w:eastAsiaTheme="minorHAnsi"/>
          <w:lang w:eastAsia="en-US"/>
        </w:rPr>
        <w:t xml:space="preserve">(2-3 </w:t>
      </w:r>
      <w:proofErr w:type="spellStart"/>
      <w:r w:rsidR="00C435BB">
        <w:rPr>
          <w:rFonts w:eastAsiaTheme="minorHAnsi"/>
          <w:lang w:eastAsia="en-US"/>
        </w:rPr>
        <w:t>фотогрфии</w:t>
      </w:r>
      <w:proofErr w:type="spellEnd"/>
      <w:r w:rsidR="00C435BB">
        <w:rPr>
          <w:rFonts w:eastAsiaTheme="minorHAnsi"/>
          <w:lang w:eastAsia="en-US"/>
        </w:rPr>
        <w:t xml:space="preserve"> и несколько предложений)</w:t>
      </w:r>
    </w:p>
    <w:p w:rsidR="002E2567" w:rsidRPr="002E2567" w:rsidRDefault="002E2567" w:rsidP="002E2567">
      <w:pPr>
        <w:spacing w:after="200" w:line="276" w:lineRule="auto"/>
        <w:rPr>
          <w:rFonts w:eastAsiaTheme="minorHAnsi"/>
          <w:szCs w:val="22"/>
          <w:lang w:eastAsia="en-US"/>
        </w:rPr>
      </w:pPr>
      <w:r w:rsidRPr="002E2567">
        <w:rPr>
          <w:rFonts w:eastAsiaTheme="minorHAnsi"/>
          <w:b/>
          <w:lang w:eastAsia="en-US"/>
        </w:rPr>
        <w:t>последний слайд</w:t>
      </w:r>
      <w:r w:rsidRPr="002E2567">
        <w:rPr>
          <w:rFonts w:eastAsiaTheme="minorHAnsi"/>
          <w:lang w:eastAsia="en-US"/>
        </w:rPr>
        <w:t xml:space="preserve"> – пожелания участникам конкурса.</w:t>
      </w:r>
    </w:p>
    <w:p w:rsidR="002E2567" w:rsidRPr="002E2567" w:rsidRDefault="002E2567" w:rsidP="00B00735">
      <w:pPr>
        <w:jc w:val="both"/>
        <w:rPr>
          <w:b/>
          <w:i/>
        </w:rPr>
      </w:pPr>
      <w:r w:rsidRPr="002E2567">
        <w:rPr>
          <w:b/>
          <w:i/>
        </w:rPr>
        <w:t>Критерии оценки:</w:t>
      </w:r>
    </w:p>
    <w:p w:rsidR="002E2567" w:rsidRPr="002E2567" w:rsidRDefault="002E2567" w:rsidP="00B00735">
      <w:pPr>
        <w:pStyle w:val="a3"/>
        <w:numPr>
          <w:ilvl w:val="0"/>
          <w:numId w:val="12"/>
        </w:numPr>
        <w:spacing w:after="200" w:line="276" w:lineRule="auto"/>
        <w:jc w:val="both"/>
      </w:pPr>
      <w:r w:rsidRPr="002E2567">
        <w:t>раскрытие содержания;</w:t>
      </w:r>
    </w:p>
    <w:p w:rsidR="002E2567" w:rsidRPr="002E2567" w:rsidRDefault="002E2567" w:rsidP="00B00735">
      <w:pPr>
        <w:pStyle w:val="a3"/>
        <w:numPr>
          <w:ilvl w:val="0"/>
          <w:numId w:val="12"/>
        </w:numPr>
        <w:spacing w:after="200" w:line="276" w:lineRule="auto"/>
        <w:jc w:val="both"/>
      </w:pPr>
      <w:r w:rsidRPr="002E2567">
        <w:t>творческий подход;</w:t>
      </w:r>
    </w:p>
    <w:p w:rsidR="002E2567" w:rsidRPr="002E2567" w:rsidRDefault="002E2567" w:rsidP="00B00735">
      <w:pPr>
        <w:pStyle w:val="a3"/>
        <w:numPr>
          <w:ilvl w:val="0"/>
          <w:numId w:val="12"/>
        </w:numPr>
        <w:spacing w:after="200" w:line="276" w:lineRule="auto"/>
        <w:jc w:val="both"/>
      </w:pPr>
      <w:r w:rsidRPr="002E2567">
        <w:t>качество оформления.</w:t>
      </w:r>
    </w:p>
    <w:p w:rsidR="002E2567" w:rsidRPr="002E2567" w:rsidRDefault="002E2567" w:rsidP="002E256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2567" w:rsidRDefault="002E2567" w:rsidP="00EA2A27">
      <w:pPr>
        <w:keepNext/>
        <w:outlineLvl w:val="3"/>
      </w:pPr>
    </w:p>
    <w:sectPr w:rsidR="002E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284"/>
    <w:multiLevelType w:val="hybridMultilevel"/>
    <w:tmpl w:val="25080D0E"/>
    <w:lvl w:ilvl="0" w:tplc="715C6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D32FD"/>
    <w:multiLevelType w:val="hybridMultilevel"/>
    <w:tmpl w:val="C4E4FA72"/>
    <w:lvl w:ilvl="0" w:tplc="715C6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C7849"/>
    <w:multiLevelType w:val="hybridMultilevel"/>
    <w:tmpl w:val="ACF24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52FEF"/>
    <w:multiLevelType w:val="hybridMultilevel"/>
    <w:tmpl w:val="2DC8D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5344D"/>
    <w:multiLevelType w:val="hybridMultilevel"/>
    <w:tmpl w:val="C5DE6BCC"/>
    <w:lvl w:ilvl="0" w:tplc="D6344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83418"/>
    <w:multiLevelType w:val="hybridMultilevel"/>
    <w:tmpl w:val="4F94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42DA6"/>
    <w:multiLevelType w:val="hybridMultilevel"/>
    <w:tmpl w:val="630E6A72"/>
    <w:lvl w:ilvl="0" w:tplc="715C6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37469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A03DF8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D741A2"/>
    <w:multiLevelType w:val="hybridMultilevel"/>
    <w:tmpl w:val="5EB01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F6EA2"/>
    <w:multiLevelType w:val="hybridMultilevel"/>
    <w:tmpl w:val="F550C35E"/>
    <w:lvl w:ilvl="0" w:tplc="715C6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70E51"/>
    <w:multiLevelType w:val="hybridMultilevel"/>
    <w:tmpl w:val="CFBCF3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52E09"/>
    <w:multiLevelType w:val="hybridMultilevel"/>
    <w:tmpl w:val="7F66CF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3B4699"/>
    <w:multiLevelType w:val="hybridMultilevel"/>
    <w:tmpl w:val="3B9E83AA"/>
    <w:lvl w:ilvl="0" w:tplc="715C6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D851CE"/>
    <w:multiLevelType w:val="hybridMultilevel"/>
    <w:tmpl w:val="39060174"/>
    <w:lvl w:ilvl="0" w:tplc="CD3CED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12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9C"/>
    <w:rsid w:val="0007169C"/>
    <w:rsid w:val="001A46BD"/>
    <w:rsid w:val="001C467A"/>
    <w:rsid w:val="002E2567"/>
    <w:rsid w:val="005514C2"/>
    <w:rsid w:val="0063019D"/>
    <w:rsid w:val="006A49DE"/>
    <w:rsid w:val="00733C06"/>
    <w:rsid w:val="0083769D"/>
    <w:rsid w:val="008815D9"/>
    <w:rsid w:val="00B00735"/>
    <w:rsid w:val="00BB016D"/>
    <w:rsid w:val="00C27D77"/>
    <w:rsid w:val="00C435BB"/>
    <w:rsid w:val="00D77900"/>
    <w:rsid w:val="00D95952"/>
    <w:rsid w:val="00DC66B3"/>
    <w:rsid w:val="00EA1EB2"/>
    <w:rsid w:val="00EA2A27"/>
    <w:rsid w:val="00F639FE"/>
    <w:rsid w:val="00F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6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76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2A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7169C"/>
    <w:pPr>
      <w:keepNext/>
      <w:jc w:val="center"/>
      <w:outlineLvl w:val="3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6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7169C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07169C"/>
    <w:pPr>
      <w:ind w:left="720"/>
      <w:contextualSpacing/>
    </w:pPr>
  </w:style>
  <w:style w:type="character" w:styleId="a4">
    <w:name w:val="Hyperlink"/>
    <w:rsid w:val="006A49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2A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7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8376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37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6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76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2A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7169C"/>
    <w:pPr>
      <w:keepNext/>
      <w:jc w:val="center"/>
      <w:outlineLvl w:val="3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6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7169C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07169C"/>
    <w:pPr>
      <w:ind w:left="720"/>
      <w:contextualSpacing/>
    </w:pPr>
  </w:style>
  <w:style w:type="character" w:styleId="a4">
    <w:name w:val="Hyperlink"/>
    <w:rsid w:val="006A49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2A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7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8376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37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vorec-det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orec-det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И. Рукавишников</dc:creator>
  <cp:lastModifiedBy>Вячеслав И. Рукавишников</cp:lastModifiedBy>
  <cp:revision>9</cp:revision>
  <dcterms:created xsi:type="dcterms:W3CDTF">2020-11-02T10:03:00Z</dcterms:created>
  <dcterms:modified xsi:type="dcterms:W3CDTF">2020-11-05T11:13:00Z</dcterms:modified>
</cp:coreProperties>
</file>