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E6" w:rsidRPr="00216CE6" w:rsidRDefault="00216CE6" w:rsidP="00216CE6">
      <w:pPr>
        <w:pStyle w:val="a3"/>
        <w:ind w:left="4820"/>
        <w:jc w:val="both"/>
        <w:rPr>
          <w:sz w:val="24"/>
          <w:szCs w:val="24"/>
        </w:rPr>
      </w:pPr>
      <w:r w:rsidRPr="00216CE6">
        <w:rPr>
          <w:sz w:val="24"/>
          <w:szCs w:val="24"/>
        </w:rPr>
        <w:t>УТВЕРЖДАЮ</w:t>
      </w:r>
    </w:p>
    <w:p w:rsidR="00216CE6" w:rsidRPr="00216CE6" w:rsidRDefault="00216CE6" w:rsidP="00216CE6">
      <w:pPr>
        <w:pStyle w:val="a3"/>
        <w:ind w:left="4820"/>
        <w:jc w:val="both"/>
        <w:rPr>
          <w:sz w:val="24"/>
          <w:szCs w:val="24"/>
        </w:rPr>
      </w:pPr>
      <w:r w:rsidRPr="00216CE6">
        <w:rPr>
          <w:sz w:val="24"/>
          <w:szCs w:val="24"/>
        </w:rPr>
        <w:t xml:space="preserve">Директор </w:t>
      </w:r>
      <w:r w:rsidR="00B67315">
        <w:rPr>
          <w:sz w:val="24"/>
          <w:szCs w:val="24"/>
        </w:rPr>
        <w:t>д</w:t>
      </w:r>
      <w:r w:rsidRPr="00216CE6">
        <w:rPr>
          <w:sz w:val="24"/>
          <w:szCs w:val="24"/>
        </w:rPr>
        <w:t xml:space="preserve">епартамента образования </w:t>
      </w:r>
    </w:p>
    <w:p w:rsidR="00216CE6" w:rsidRPr="00216CE6" w:rsidRDefault="00216CE6" w:rsidP="00216CE6">
      <w:pPr>
        <w:pStyle w:val="a3"/>
        <w:ind w:left="4820"/>
        <w:jc w:val="both"/>
        <w:rPr>
          <w:sz w:val="24"/>
          <w:szCs w:val="24"/>
        </w:rPr>
      </w:pPr>
      <w:r w:rsidRPr="00216CE6">
        <w:rPr>
          <w:sz w:val="24"/>
          <w:szCs w:val="24"/>
        </w:rPr>
        <w:t>администрации г. Н. Новгорода</w:t>
      </w:r>
    </w:p>
    <w:p w:rsidR="00216CE6" w:rsidRPr="00216CE6" w:rsidRDefault="00216CE6" w:rsidP="00216CE6">
      <w:pPr>
        <w:pStyle w:val="a3"/>
        <w:ind w:left="4820"/>
        <w:jc w:val="both"/>
        <w:rPr>
          <w:sz w:val="24"/>
          <w:szCs w:val="24"/>
        </w:rPr>
      </w:pPr>
      <w:r w:rsidRPr="00216CE6">
        <w:rPr>
          <w:sz w:val="24"/>
          <w:szCs w:val="24"/>
        </w:rPr>
        <w:t xml:space="preserve">___________________ И.Б. Тарасова </w:t>
      </w:r>
    </w:p>
    <w:p w:rsidR="00216CE6" w:rsidRPr="00216CE6" w:rsidRDefault="00216CE6" w:rsidP="00216CE6">
      <w:pPr>
        <w:ind w:left="4820"/>
        <w:rPr>
          <w:sz w:val="24"/>
          <w:szCs w:val="24"/>
        </w:rPr>
      </w:pPr>
      <w:r w:rsidRPr="00216CE6">
        <w:rPr>
          <w:sz w:val="24"/>
          <w:szCs w:val="24"/>
        </w:rPr>
        <w:t>«____» _____________ 20</w:t>
      </w:r>
      <w:r w:rsidR="0030221C" w:rsidRPr="00204203">
        <w:rPr>
          <w:sz w:val="24"/>
          <w:szCs w:val="24"/>
        </w:rPr>
        <w:t>1</w:t>
      </w:r>
      <w:r w:rsidR="00CA281F">
        <w:rPr>
          <w:sz w:val="24"/>
          <w:szCs w:val="24"/>
        </w:rPr>
        <w:t>8</w:t>
      </w:r>
      <w:r w:rsidRPr="00216CE6">
        <w:rPr>
          <w:sz w:val="24"/>
          <w:szCs w:val="24"/>
        </w:rPr>
        <w:t xml:space="preserve"> г. </w:t>
      </w:r>
    </w:p>
    <w:p w:rsidR="00216CE6" w:rsidRPr="00216CE6" w:rsidRDefault="00216CE6" w:rsidP="00216CE6">
      <w:pPr>
        <w:ind w:left="4820"/>
        <w:jc w:val="both"/>
      </w:pPr>
    </w:p>
    <w:p w:rsidR="00465186" w:rsidRPr="00465186" w:rsidRDefault="00465186" w:rsidP="00465186">
      <w:pPr>
        <w:jc w:val="center"/>
        <w:rPr>
          <w:b/>
          <w:sz w:val="24"/>
          <w:szCs w:val="24"/>
        </w:rPr>
      </w:pPr>
      <w:r w:rsidRPr="00465186">
        <w:rPr>
          <w:b/>
          <w:sz w:val="24"/>
          <w:szCs w:val="24"/>
        </w:rPr>
        <w:t>ПОЛОЖЕНИЕ</w:t>
      </w:r>
    </w:p>
    <w:p w:rsidR="00CC296F" w:rsidRDefault="00465186" w:rsidP="00CC296F">
      <w:pPr>
        <w:jc w:val="center"/>
        <w:rPr>
          <w:b/>
          <w:sz w:val="24"/>
          <w:szCs w:val="24"/>
        </w:rPr>
      </w:pPr>
      <w:r w:rsidRPr="00465186">
        <w:rPr>
          <w:b/>
          <w:sz w:val="24"/>
          <w:szCs w:val="24"/>
        </w:rPr>
        <w:t xml:space="preserve">о </w:t>
      </w:r>
      <w:r w:rsidR="00CA281F">
        <w:rPr>
          <w:b/>
          <w:sz w:val="24"/>
          <w:szCs w:val="24"/>
        </w:rPr>
        <w:t>2</w:t>
      </w:r>
      <w:r w:rsidR="00667A14">
        <w:rPr>
          <w:b/>
          <w:sz w:val="24"/>
          <w:szCs w:val="24"/>
        </w:rPr>
        <w:t xml:space="preserve">-м </w:t>
      </w:r>
      <w:r w:rsidRPr="00465186">
        <w:rPr>
          <w:b/>
          <w:sz w:val="24"/>
          <w:szCs w:val="24"/>
        </w:rPr>
        <w:t xml:space="preserve">городском смотре </w:t>
      </w:r>
      <w:r w:rsidR="00667A14">
        <w:rPr>
          <w:b/>
          <w:sz w:val="24"/>
          <w:szCs w:val="24"/>
        </w:rPr>
        <w:t xml:space="preserve">дошкольных </w:t>
      </w:r>
      <w:r w:rsidRPr="00465186">
        <w:rPr>
          <w:b/>
          <w:sz w:val="24"/>
          <w:szCs w:val="24"/>
        </w:rPr>
        <w:t xml:space="preserve">образовательных учреждений </w:t>
      </w:r>
      <w:r w:rsidR="00BA7531">
        <w:rPr>
          <w:b/>
          <w:sz w:val="24"/>
          <w:szCs w:val="24"/>
        </w:rPr>
        <w:t xml:space="preserve">в направлении </w:t>
      </w:r>
      <w:r w:rsidR="00CA281F">
        <w:rPr>
          <w:b/>
          <w:sz w:val="24"/>
          <w:szCs w:val="24"/>
        </w:rPr>
        <w:t xml:space="preserve">семейного воспитания и просвещения родителей </w:t>
      </w:r>
      <w:r w:rsidR="005C10F5" w:rsidRPr="00137E60">
        <w:rPr>
          <w:b/>
          <w:sz w:val="24"/>
          <w:szCs w:val="24"/>
        </w:rPr>
        <w:t>«</w:t>
      </w:r>
      <w:r w:rsidR="00CA281F">
        <w:rPr>
          <w:b/>
          <w:sz w:val="24"/>
          <w:szCs w:val="24"/>
        </w:rPr>
        <w:t>Молодая семья: ценности и цели</w:t>
      </w:r>
      <w:r w:rsidR="005C10F5" w:rsidRPr="00137E60">
        <w:rPr>
          <w:b/>
          <w:sz w:val="24"/>
          <w:szCs w:val="24"/>
        </w:rPr>
        <w:t>»</w:t>
      </w:r>
    </w:p>
    <w:p w:rsidR="004C17B2" w:rsidRPr="003E7C35" w:rsidRDefault="004C17B2" w:rsidP="00CC296F">
      <w:pPr>
        <w:jc w:val="center"/>
        <w:rPr>
          <w:b/>
          <w:sz w:val="16"/>
          <w:szCs w:val="16"/>
        </w:rPr>
      </w:pPr>
    </w:p>
    <w:p w:rsidR="00CC296F" w:rsidRPr="00415310" w:rsidRDefault="00CC296F" w:rsidP="00CC296F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2"/>
          <w:szCs w:val="24"/>
        </w:rPr>
      </w:pPr>
      <w:r w:rsidRPr="00415310">
        <w:rPr>
          <w:b/>
          <w:sz w:val="22"/>
          <w:szCs w:val="24"/>
        </w:rPr>
        <w:t>Цель</w:t>
      </w:r>
      <w:r w:rsidRPr="00415310">
        <w:rPr>
          <w:sz w:val="22"/>
          <w:szCs w:val="24"/>
        </w:rPr>
        <w:t xml:space="preserve">: </w:t>
      </w:r>
    </w:p>
    <w:p w:rsidR="00CA281F" w:rsidRPr="00CA281F" w:rsidRDefault="00CA281F" w:rsidP="00CA281F">
      <w:pPr>
        <w:ind w:firstLine="360"/>
        <w:jc w:val="both"/>
        <w:rPr>
          <w:sz w:val="22"/>
          <w:szCs w:val="24"/>
        </w:rPr>
      </w:pPr>
      <w:r w:rsidRPr="00CA281F">
        <w:rPr>
          <w:sz w:val="22"/>
          <w:szCs w:val="24"/>
        </w:rPr>
        <w:t>Повышение</w:t>
      </w:r>
      <w:r>
        <w:rPr>
          <w:sz w:val="22"/>
          <w:szCs w:val="24"/>
        </w:rPr>
        <w:t xml:space="preserve"> </w:t>
      </w:r>
      <w:r w:rsidRPr="00CA281F">
        <w:rPr>
          <w:sz w:val="22"/>
          <w:szCs w:val="24"/>
        </w:rPr>
        <w:t>качества ценностн</w:t>
      </w:r>
      <w:r>
        <w:rPr>
          <w:sz w:val="22"/>
          <w:szCs w:val="24"/>
        </w:rPr>
        <w:t>о-</w:t>
      </w:r>
      <w:r w:rsidRPr="00CA281F">
        <w:rPr>
          <w:sz w:val="22"/>
          <w:szCs w:val="24"/>
        </w:rPr>
        <w:t>целевой основы системы работы учреждений до</w:t>
      </w:r>
      <w:r w:rsidR="00797C90">
        <w:rPr>
          <w:sz w:val="22"/>
          <w:szCs w:val="24"/>
        </w:rPr>
        <w:t xml:space="preserve">школьного </w:t>
      </w:r>
      <w:r w:rsidRPr="00CA281F">
        <w:rPr>
          <w:sz w:val="22"/>
          <w:szCs w:val="24"/>
        </w:rPr>
        <w:t xml:space="preserve">образования с молодыми семьями на основе формирования предметно-развивающей, духовно-нравственные среды </w:t>
      </w:r>
      <w:r>
        <w:rPr>
          <w:sz w:val="22"/>
          <w:szCs w:val="24"/>
        </w:rPr>
        <w:t>в</w:t>
      </w:r>
      <w:r w:rsidRPr="00CA281F">
        <w:rPr>
          <w:sz w:val="22"/>
          <w:szCs w:val="24"/>
        </w:rPr>
        <w:t xml:space="preserve"> семье и дошкольном учреждении.</w:t>
      </w:r>
    </w:p>
    <w:p w:rsidR="00CC296F" w:rsidRPr="00415310" w:rsidRDefault="00CC296F" w:rsidP="00CC296F">
      <w:pPr>
        <w:widowControl/>
        <w:numPr>
          <w:ilvl w:val="0"/>
          <w:numId w:val="11"/>
        </w:numPr>
        <w:autoSpaceDE/>
        <w:autoSpaceDN/>
        <w:adjustRightInd/>
        <w:jc w:val="both"/>
        <w:rPr>
          <w:b/>
          <w:sz w:val="22"/>
          <w:szCs w:val="24"/>
        </w:rPr>
      </w:pPr>
      <w:r w:rsidRPr="00415310">
        <w:rPr>
          <w:b/>
          <w:sz w:val="22"/>
          <w:szCs w:val="24"/>
        </w:rPr>
        <w:t>Задачи:</w:t>
      </w:r>
    </w:p>
    <w:p w:rsidR="00CA281F" w:rsidRDefault="00CA281F" w:rsidP="00A611DF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adjustRightInd/>
        <w:ind w:left="284" w:hanging="284"/>
        <w:jc w:val="both"/>
        <w:rPr>
          <w:sz w:val="22"/>
          <w:szCs w:val="24"/>
        </w:rPr>
      </w:pPr>
      <w:r w:rsidRPr="00CA281F">
        <w:rPr>
          <w:sz w:val="22"/>
          <w:szCs w:val="24"/>
        </w:rPr>
        <w:t xml:space="preserve">Создание в </w:t>
      </w:r>
      <w:r w:rsidRPr="009B0DDE">
        <w:rPr>
          <w:sz w:val="22"/>
          <w:szCs w:val="24"/>
        </w:rPr>
        <w:t xml:space="preserve">каждом </w:t>
      </w:r>
      <w:r w:rsidRPr="00CA281F">
        <w:rPr>
          <w:sz w:val="22"/>
          <w:szCs w:val="24"/>
        </w:rPr>
        <w:t>дошкольном учреждении системы работы по оказанию молодым семьям психолого-педагогической помощи, формировани</w:t>
      </w:r>
      <w:r w:rsidR="00A611DF">
        <w:rPr>
          <w:sz w:val="22"/>
          <w:szCs w:val="24"/>
        </w:rPr>
        <w:t>и</w:t>
      </w:r>
      <w:r w:rsidRPr="00CA281F">
        <w:rPr>
          <w:sz w:val="22"/>
          <w:szCs w:val="24"/>
        </w:rPr>
        <w:t xml:space="preserve"> у молодых родителей гражданской ответственности и личностного </w:t>
      </w:r>
      <w:r w:rsidR="00A611DF">
        <w:rPr>
          <w:sz w:val="22"/>
          <w:szCs w:val="24"/>
        </w:rPr>
        <w:t>с</w:t>
      </w:r>
      <w:r w:rsidRPr="00CA281F">
        <w:rPr>
          <w:sz w:val="22"/>
          <w:szCs w:val="24"/>
        </w:rPr>
        <w:t>ам</w:t>
      </w:r>
      <w:r w:rsidR="00A611DF">
        <w:rPr>
          <w:sz w:val="22"/>
          <w:szCs w:val="24"/>
        </w:rPr>
        <w:t>оразвития на</w:t>
      </w:r>
      <w:r w:rsidRPr="00CA281F">
        <w:rPr>
          <w:sz w:val="22"/>
          <w:szCs w:val="24"/>
        </w:rPr>
        <w:t xml:space="preserve"> </w:t>
      </w:r>
      <w:r w:rsidR="00A611DF">
        <w:rPr>
          <w:sz w:val="22"/>
          <w:szCs w:val="24"/>
        </w:rPr>
        <w:t xml:space="preserve">основе </w:t>
      </w:r>
      <w:r w:rsidRPr="00CA281F">
        <w:rPr>
          <w:sz w:val="22"/>
          <w:szCs w:val="24"/>
        </w:rPr>
        <w:t>базовых национальных ценностей.</w:t>
      </w:r>
    </w:p>
    <w:p w:rsidR="000B5F77" w:rsidRPr="009B0DDE" w:rsidRDefault="00667A14" w:rsidP="000B5F77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adjustRightInd/>
        <w:ind w:left="284" w:hanging="284"/>
        <w:jc w:val="both"/>
        <w:rPr>
          <w:sz w:val="22"/>
          <w:szCs w:val="24"/>
        </w:rPr>
      </w:pPr>
      <w:r>
        <w:rPr>
          <w:sz w:val="22"/>
          <w:szCs w:val="24"/>
        </w:rPr>
        <w:t>Активное вовлечение молодых родителей в совместную деятельность по воспитанию в детях нравственных навыков, культуры поведения, всестороннего творческого развития.</w:t>
      </w:r>
    </w:p>
    <w:p w:rsidR="000B5F77" w:rsidRPr="009B0DDE" w:rsidRDefault="00667A14" w:rsidP="000B5F77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adjustRightInd/>
        <w:ind w:left="284" w:hanging="284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Повышение активности молодых родителей в системе организации и управления целостным </w:t>
      </w:r>
      <w:proofErr w:type="spellStart"/>
      <w:r>
        <w:rPr>
          <w:sz w:val="22"/>
          <w:szCs w:val="24"/>
        </w:rPr>
        <w:t>воспитательно</w:t>
      </w:r>
      <w:proofErr w:type="spellEnd"/>
      <w:r>
        <w:rPr>
          <w:sz w:val="22"/>
          <w:szCs w:val="24"/>
        </w:rPr>
        <w:t>-развивающем процессе в дошкольном учреждении</w:t>
      </w:r>
      <w:r w:rsidR="00A611DF">
        <w:rPr>
          <w:sz w:val="22"/>
          <w:szCs w:val="24"/>
        </w:rPr>
        <w:t xml:space="preserve">, </w:t>
      </w:r>
      <w:r w:rsidR="00A611DF" w:rsidRPr="00A611DF">
        <w:rPr>
          <w:sz w:val="22"/>
          <w:szCs w:val="22"/>
        </w:rPr>
        <w:t>разработать программу профессиональной подготовки педагогов, воспитателей к работе с молодыми семьями</w:t>
      </w:r>
      <w:r w:rsidRPr="00A611DF">
        <w:rPr>
          <w:sz w:val="22"/>
          <w:szCs w:val="22"/>
        </w:rPr>
        <w:t>.</w:t>
      </w:r>
    </w:p>
    <w:p w:rsidR="00152731" w:rsidRPr="009B0DDE" w:rsidRDefault="00667A14" w:rsidP="00152731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adjustRightInd/>
        <w:ind w:left="284" w:hanging="284"/>
        <w:jc w:val="both"/>
        <w:rPr>
          <w:sz w:val="22"/>
          <w:szCs w:val="24"/>
        </w:rPr>
      </w:pPr>
      <w:r>
        <w:rPr>
          <w:sz w:val="22"/>
          <w:szCs w:val="24"/>
        </w:rPr>
        <w:t>Обобщение и пропаганда лучшего опыта работы с семьей в дошкольном образовательном учреждении.</w:t>
      </w:r>
    </w:p>
    <w:p w:rsidR="00CC296F" w:rsidRPr="00415310" w:rsidRDefault="00CC296F" w:rsidP="00CC296F">
      <w:pPr>
        <w:shd w:val="clear" w:color="auto" w:fill="FFFFFF"/>
        <w:tabs>
          <w:tab w:val="left" w:pos="1328"/>
        </w:tabs>
        <w:jc w:val="both"/>
        <w:rPr>
          <w:b/>
          <w:sz w:val="22"/>
          <w:szCs w:val="24"/>
        </w:rPr>
      </w:pPr>
      <w:r w:rsidRPr="00415310">
        <w:rPr>
          <w:b/>
          <w:sz w:val="22"/>
          <w:szCs w:val="24"/>
        </w:rPr>
        <w:t>3. Организаторы.</w:t>
      </w:r>
    </w:p>
    <w:p w:rsidR="00CC296F" w:rsidRPr="00415310" w:rsidRDefault="00CC296F" w:rsidP="00CC296F">
      <w:pPr>
        <w:shd w:val="clear" w:color="auto" w:fill="FFFFFF"/>
        <w:jc w:val="both"/>
        <w:rPr>
          <w:sz w:val="22"/>
          <w:szCs w:val="24"/>
        </w:rPr>
      </w:pPr>
      <w:r w:rsidRPr="00415310">
        <w:rPr>
          <w:sz w:val="22"/>
          <w:szCs w:val="24"/>
        </w:rPr>
        <w:t>Департамент образования администрации города Нижнего Новгорода.</w:t>
      </w:r>
    </w:p>
    <w:p w:rsidR="00CC296F" w:rsidRPr="00415310" w:rsidRDefault="00CC296F" w:rsidP="00CC296F">
      <w:pPr>
        <w:shd w:val="clear" w:color="auto" w:fill="FFFFFF"/>
        <w:jc w:val="both"/>
        <w:rPr>
          <w:sz w:val="22"/>
          <w:szCs w:val="24"/>
        </w:rPr>
      </w:pPr>
      <w:r w:rsidRPr="00415310">
        <w:rPr>
          <w:sz w:val="22"/>
          <w:szCs w:val="24"/>
        </w:rPr>
        <w:t>М</w:t>
      </w:r>
      <w:r w:rsidR="00B42E0A" w:rsidRPr="00415310">
        <w:rPr>
          <w:sz w:val="22"/>
          <w:szCs w:val="24"/>
        </w:rPr>
        <w:t>Б</w:t>
      </w:r>
      <w:r w:rsidRPr="00415310">
        <w:rPr>
          <w:sz w:val="22"/>
          <w:szCs w:val="24"/>
        </w:rPr>
        <w:t xml:space="preserve">У ДО </w:t>
      </w:r>
      <w:r w:rsidR="001907B3">
        <w:rPr>
          <w:sz w:val="22"/>
          <w:szCs w:val="24"/>
        </w:rPr>
        <w:t>«</w:t>
      </w:r>
      <w:r w:rsidRPr="00415310">
        <w:rPr>
          <w:sz w:val="22"/>
          <w:szCs w:val="24"/>
        </w:rPr>
        <w:t xml:space="preserve">Дворец детского (юношеского) творчества имени </w:t>
      </w:r>
      <w:proofErr w:type="spellStart"/>
      <w:r w:rsidRPr="00415310">
        <w:rPr>
          <w:sz w:val="22"/>
          <w:szCs w:val="24"/>
        </w:rPr>
        <w:t>В.П.Чкалова</w:t>
      </w:r>
      <w:proofErr w:type="spellEnd"/>
      <w:r w:rsidR="001907B3">
        <w:rPr>
          <w:sz w:val="22"/>
          <w:szCs w:val="24"/>
        </w:rPr>
        <w:t>»</w:t>
      </w:r>
      <w:r w:rsidRPr="00415310">
        <w:rPr>
          <w:sz w:val="22"/>
          <w:szCs w:val="24"/>
        </w:rPr>
        <w:t>.</w:t>
      </w:r>
    </w:p>
    <w:p w:rsidR="00CC296F" w:rsidRPr="00415310" w:rsidRDefault="00CC296F" w:rsidP="00CC296F">
      <w:pPr>
        <w:shd w:val="clear" w:color="auto" w:fill="FFFFFF"/>
        <w:jc w:val="both"/>
        <w:rPr>
          <w:sz w:val="22"/>
          <w:szCs w:val="24"/>
        </w:rPr>
      </w:pPr>
      <w:r w:rsidRPr="00415310">
        <w:rPr>
          <w:sz w:val="22"/>
          <w:szCs w:val="24"/>
        </w:rPr>
        <w:t>Городская научно-практическая лаборатория по проблемам воспитания и семьи.</w:t>
      </w:r>
    </w:p>
    <w:p w:rsidR="00C5541E" w:rsidRPr="00415310" w:rsidRDefault="00C5541E" w:rsidP="00CC296F">
      <w:pPr>
        <w:shd w:val="clear" w:color="auto" w:fill="FFFFFF"/>
        <w:jc w:val="both"/>
        <w:rPr>
          <w:sz w:val="22"/>
          <w:szCs w:val="24"/>
        </w:rPr>
      </w:pPr>
      <w:r w:rsidRPr="00415310">
        <w:rPr>
          <w:sz w:val="22"/>
          <w:szCs w:val="24"/>
        </w:rPr>
        <w:t>Городской родительский совет.</w:t>
      </w:r>
    </w:p>
    <w:p w:rsidR="00C5541E" w:rsidRPr="00415310" w:rsidRDefault="00C5541E" w:rsidP="00CC296F">
      <w:pPr>
        <w:shd w:val="clear" w:color="auto" w:fill="FFFFFF"/>
        <w:jc w:val="both"/>
        <w:rPr>
          <w:sz w:val="22"/>
          <w:szCs w:val="24"/>
        </w:rPr>
      </w:pPr>
      <w:r w:rsidRPr="00415310">
        <w:rPr>
          <w:sz w:val="22"/>
          <w:szCs w:val="24"/>
        </w:rPr>
        <w:t>Городской совет отцов.</w:t>
      </w:r>
    </w:p>
    <w:p w:rsidR="00CC296F" w:rsidRPr="00415310" w:rsidRDefault="00CC296F" w:rsidP="00CC296F">
      <w:pPr>
        <w:shd w:val="clear" w:color="auto" w:fill="FFFFFF"/>
        <w:tabs>
          <w:tab w:val="left" w:pos="355"/>
        </w:tabs>
        <w:ind w:left="993" w:hanging="993"/>
        <w:jc w:val="both"/>
        <w:rPr>
          <w:b/>
          <w:sz w:val="22"/>
          <w:szCs w:val="24"/>
        </w:rPr>
      </w:pPr>
      <w:r w:rsidRPr="00415310">
        <w:rPr>
          <w:b/>
          <w:sz w:val="22"/>
          <w:szCs w:val="24"/>
        </w:rPr>
        <w:t>4.</w:t>
      </w:r>
      <w:r w:rsidRPr="00415310">
        <w:rPr>
          <w:b/>
          <w:sz w:val="22"/>
          <w:szCs w:val="24"/>
        </w:rPr>
        <w:tab/>
        <w:t xml:space="preserve">Участники </w:t>
      </w:r>
    </w:p>
    <w:p w:rsidR="00CC296F" w:rsidRPr="00415310" w:rsidRDefault="00CC296F" w:rsidP="00CC296F">
      <w:pPr>
        <w:shd w:val="clear" w:color="auto" w:fill="FFFFFF"/>
        <w:jc w:val="both"/>
        <w:rPr>
          <w:sz w:val="22"/>
          <w:szCs w:val="24"/>
        </w:rPr>
      </w:pPr>
      <w:r w:rsidRPr="00415310">
        <w:rPr>
          <w:color w:val="000000"/>
          <w:sz w:val="22"/>
          <w:szCs w:val="24"/>
        </w:rPr>
        <w:t xml:space="preserve">В городском </w:t>
      </w:r>
      <w:r w:rsidRPr="00415310">
        <w:rPr>
          <w:bCs/>
          <w:color w:val="000000"/>
          <w:sz w:val="22"/>
          <w:szCs w:val="24"/>
        </w:rPr>
        <w:t xml:space="preserve">смотре </w:t>
      </w:r>
      <w:r w:rsidR="00BA7531" w:rsidRPr="00415310">
        <w:rPr>
          <w:bCs/>
          <w:color w:val="000000"/>
          <w:sz w:val="22"/>
          <w:szCs w:val="24"/>
        </w:rPr>
        <w:t xml:space="preserve">могут принять участие </w:t>
      </w:r>
      <w:r w:rsidR="008C728E">
        <w:rPr>
          <w:bCs/>
          <w:color w:val="000000"/>
          <w:sz w:val="22"/>
          <w:szCs w:val="24"/>
        </w:rPr>
        <w:t xml:space="preserve">дошкольные </w:t>
      </w:r>
      <w:r w:rsidRPr="00415310">
        <w:rPr>
          <w:bCs/>
          <w:color w:val="000000"/>
          <w:sz w:val="22"/>
          <w:szCs w:val="24"/>
        </w:rPr>
        <w:t>образовательные учреждения</w:t>
      </w:r>
      <w:r w:rsidR="00BA7531" w:rsidRPr="00415310">
        <w:rPr>
          <w:bCs/>
          <w:color w:val="000000"/>
          <w:sz w:val="22"/>
          <w:szCs w:val="24"/>
        </w:rPr>
        <w:t xml:space="preserve"> </w:t>
      </w:r>
      <w:proofErr w:type="spellStart"/>
      <w:r w:rsidR="00BA7531" w:rsidRPr="00415310">
        <w:rPr>
          <w:bCs/>
          <w:color w:val="000000"/>
          <w:sz w:val="22"/>
          <w:szCs w:val="24"/>
        </w:rPr>
        <w:t>г.Н.Новгорода</w:t>
      </w:r>
      <w:proofErr w:type="spellEnd"/>
    </w:p>
    <w:p w:rsidR="00CC296F" w:rsidRPr="00415310" w:rsidRDefault="00CC296F" w:rsidP="00CC296F">
      <w:pPr>
        <w:shd w:val="clear" w:color="auto" w:fill="FFFFFF"/>
        <w:tabs>
          <w:tab w:val="left" w:pos="355"/>
        </w:tabs>
        <w:ind w:left="993" w:right="3360" w:hanging="993"/>
        <w:jc w:val="both"/>
        <w:rPr>
          <w:b/>
          <w:sz w:val="22"/>
          <w:szCs w:val="24"/>
        </w:rPr>
      </w:pPr>
      <w:r w:rsidRPr="00415310">
        <w:rPr>
          <w:b/>
          <w:sz w:val="22"/>
          <w:szCs w:val="24"/>
        </w:rPr>
        <w:t>5.</w:t>
      </w:r>
      <w:r w:rsidRPr="00415310">
        <w:rPr>
          <w:b/>
          <w:sz w:val="22"/>
          <w:szCs w:val="24"/>
        </w:rPr>
        <w:tab/>
        <w:t>Сроки и порядок проведения смотра</w:t>
      </w:r>
    </w:p>
    <w:p w:rsidR="00CC296F" w:rsidRPr="00415310" w:rsidRDefault="00CC296F" w:rsidP="00CC296F">
      <w:pPr>
        <w:ind w:firstLine="540"/>
        <w:jc w:val="both"/>
        <w:rPr>
          <w:sz w:val="22"/>
          <w:szCs w:val="24"/>
        </w:rPr>
      </w:pPr>
      <w:r w:rsidRPr="00415310">
        <w:rPr>
          <w:sz w:val="22"/>
          <w:szCs w:val="24"/>
        </w:rPr>
        <w:t xml:space="preserve">Городской смотр проводится с </w:t>
      </w:r>
      <w:r w:rsidR="00A611DF">
        <w:rPr>
          <w:sz w:val="22"/>
          <w:szCs w:val="24"/>
        </w:rPr>
        <w:t>сентяб</w:t>
      </w:r>
      <w:r w:rsidR="005C10F5" w:rsidRPr="00415310">
        <w:rPr>
          <w:sz w:val="22"/>
          <w:szCs w:val="24"/>
        </w:rPr>
        <w:t>ря</w:t>
      </w:r>
      <w:r w:rsidRPr="00415310">
        <w:rPr>
          <w:sz w:val="22"/>
          <w:szCs w:val="24"/>
        </w:rPr>
        <w:t xml:space="preserve"> </w:t>
      </w:r>
      <w:r w:rsidR="00BA7531" w:rsidRPr="00415310">
        <w:rPr>
          <w:sz w:val="22"/>
          <w:szCs w:val="24"/>
        </w:rPr>
        <w:t>201</w:t>
      </w:r>
      <w:r w:rsidR="00A611DF">
        <w:rPr>
          <w:sz w:val="22"/>
          <w:szCs w:val="24"/>
        </w:rPr>
        <w:t>8</w:t>
      </w:r>
      <w:r w:rsidR="00BA7531" w:rsidRPr="00415310">
        <w:rPr>
          <w:sz w:val="22"/>
          <w:szCs w:val="24"/>
        </w:rPr>
        <w:t xml:space="preserve"> года </w:t>
      </w:r>
      <w:r w:rsidRPr="00415310">
        <w:rPr>
          <w:sz w:val="22"/>
          <w:szCs w:val="24"/>
        </w:rPr>
        <w:t xml:space="preserve">по </w:t>
      </w:r>
      <w:r w:rsidR="009B0DDE">
        <w:rPr>
          <w:sz w:val="22"/>
          <w:szCs w:val="24"/>
        </w:rPr>
        <w:t>декабрь</w:t>
      </w:r>
      <w:r w:rsidRPr="00415310">
        <w:rPr>
          <w:sz w:val="22"/>
          <w:szCs w:val="24"/>
        </w:rPr>
        <w:t xml:space="preserve"> 201</w:t>
      </w:r>
      <w:r w:rsidR="00A611DF">
        <w:rPr>
          <w:sz w:val="22"/>
          <w:szCs w:val="24"/>
        </w:rPr>
        <w:t>8</w:t>
      </w:r>
      <w:r w:rsidRPr="00415310">
        <w:rPr>
          <w:sz w:val="22"/>
          <w:szCs w:val="24"/>
        </w:rPr>
        <w:t xml:space="preserve"> года в </w:t>
      </w:r>
      <w:r w:rsidR="00A611DF">
        <w:rPr>
          <w:sz w:val="22"/>
          <w:szCs w:val="24"/>
        </w:rPr>
        <w:t>2</w:t>
      </w:r>
      <w:r w:rsidRPr="00415310">
        <w:rPr>
          <w:sz w:val="22"/>
          <w:szCs w:val="24"/>
        </w:rPr>
        <w:t xml:space="preserve"> этапа:</w:t>
      </w:r>
    </w:p>
    <w:p w:rsidR="003E7C35" w:rsidRPr="00415310" w:rsidRDefault="00A611DF" w:rsidP="003E7C35">
      <w:pPr>
        <w:ind w:left="993" w:hanging="993"/>
        <w:jc w:val="both"/>
        <w:rPr>
          <w:sz w:val="22"/>
          <w:szCs w:val="24"/>
        </w:rPr>
      </w:pPr>
      <w:r>
        <w:rPr>
          <w:b/>
          <w:sz w:val="22"/>
          <w:szCs w:val="24"/>
        </w:rPr>
        <w:t>1</w:t>
      </w:r>
      <w:r w:rsidR="003E7C35" w:rsidRPr="00415310">
        <w:rPr>
          <w:b/>
          <w:sz w:val="22"/>
          <w:szCs w:val="24"/>
        </w:rPr>
        <w:t xml:space="preserve"> этап</w:t>
      </w:r>
      <w:r w:rsidR="003E7C35" w:rsidRPr="00415310">
        <w:rPr>
          <w:sz w:val="22"/>
          <w:szCs w:val="24"/>
        </w:rPr>
        <w:t xml:space="preserve"> - </w:t>
      </w:r>
      <w:r w:rsidR="005C10F5" w:rsidRPr="00415310">
        <w:rPr>
          <w:sz w:val="22"/>
          <w:szCs w:val="24"/>
        </w:rPr>
        <w:t>сентябрь</w:t>
      </w:r>
      <w:r w:rsidR="003E7C35" w:rsidRPr="00415310">
        <w:rPr>
          <w:sz w:val="22"/>
          <w:szCs w:val="24"/>
        </w:rPr>
        <w:t xml:space="preserve"> 201</w:t>
      </w:r>
      <w:r>
        <w:rPr>
          <w:sz w:val="22"/>
          <w:szCs w:val="24"/>
        </w:rPr>
        <w:t>8</w:t>
      </w:r>
      <w:r w:rsidR="003E7C35" w:rsidRPr="00415310">
        <w:rPr>
          <w:sz w:val="22"/>
          <w:szCs w:val="24"/>
        </w:rPr>
        <w:t xml:space="preserve"> г. – </w:t>
      </w:r>
      <w:r w:rsidR="007C505B" w:rsidRPr="00415310">
        <w:rPr>
          <w:sz w:val="22"/>
          <w:szCs w:val="24"/>
        </w:rPr>
        <w:t>но</w:t>
      </w:r>
      <w:r w:rsidR="005C10F5" w:rsidRPr="00415310">
        <w:rPr>
          <w:sz w:val="22"/>
          <w:szCs w:val="24"/>
        </w:rPr>
        <w:t>ябрь</w:t>
      </w:r>
      <w:r w:rsidR="003E7C35" w:rsidRPr="00415310">
        <w:rPr>
          <w:sz w:val="22"/>
          <w:szCs w:val="24"/>
        </w:rPr>
        <w:t xml:space="preserve"> 201</w:t>
      </w:r>
      <w:r>
        <w:rPr>
          <w:sz w:val="22"/>
          <w:szCs w:val="24"/>
        </w:rPr>
        <w:t>8</w:t>
      </w:r>
      <w:r w:rsidR="003E7C35" w:rsidRPr="00415310">
        <w:rPr>
          <w:sz w:val="22"/>
          <w:szCs w:val="24"/>
        </w:rPr>
        <w:t xml:space="preserve"> г. – районные смотры</w:t>
      </w:r>
      <w:r>
        <w:rPr>
          <w:sz w:val="22"/>
          <w:szCs w:val="24"/>
        </w:rPr>
        <w:t xml:space="preserve"> дошкольных учреждений по работе с молодыми семьями</w:t>
      </w:r>
    </w:p>
    <w:p w:rsidR="003E7C35" w:rsidRPr="00415310" w:rsidRDefault="00A611DF" w:rsidP="003E7C35">
      <w:pPr>
        <w:ind w:left="993" w:hanging="993"/>
        <w:jc w:val="both"/>
        <w:rPr>
          <w:sz w:val="22"/>
          <w:szCs w:val="24"/>
        </w:rPr>
      </w:pPr>
      <w:r>
        <w:rPr>
          <w:b/>
          <w:sz w:val="22"/>
          <w:szCs w:val="24"/>
        </w:rPr>
        <w:t>2</w:t>
      </w:r>
      <w:r w:rsidR="003E7C35" w:rsidRPr="00415310">
        <w:rPr>
          <w:b/>
          <w:sz w:val="22"/>
          <w:szCs w:val="24"/>
        </w:rPr>
        <w:t xml:space="preserve"> этап</w:t>
      </w:r>
      <w:r w:rsidR="003E7C35" w:rsidRPr="00415310">
        <w:rPr>
          <w:sz w:val="22"/>
          <w:szCs w:val="24"/>
        </w:rPr>
        <w:t xml:space="preserve"> – </w:t>
      </w:r>
      <w:r w:rsidR="007C505B" w:rsidRPr="00415310">
        <w:rPr>
          <w:sz w:val="22"/>
          <w:szCs w:val="24"/>
        </w:rPr>
        <w:t>дека</w:t>
      </w:r>
      <w:r w:rsidR="005C10F5" w:rsidRPr="00415310">
        <w:rPr>
          <w:sz w:val="22"/>
          <w:szCs w:val="24"/>
        </w:rPr>
        <w:t>брь</w:t>
      </w:r>
      <w:r w:rsidR="003E7C35" w:rsidRPr="00415310">
        <w:rPr>
          <w:sz w:val="22"/>
          <w:szCs w:val="24"/>
        </w:rPr>
        <w:t xml:space="preserve"> 201</w:t>
      </w:r>
      <w:r>
        <w:rPr>
          <w:sz w:val="22"/>
          <w:szCs w:val="24"/>
        </w:rPr>
        <w:t>8</w:t>
      </w:r>
      <w:r w:rsidR="003E7C35" w:rsidRPr="00415310">
        <w:rPr>
          <w:sz w:val="22"/>
          <w:szCs w:val="24"/>
        </w:rPr>
        <w:t xml:space="preserve"> г.– городской смотр</w:t>
      </w:r>
    </w:p>
    <w:p w:rsidR="003E7C35" w:rsidRPr="00415310" w:rsidRDefault="003E7C35" w:rsidP="00CC296F">
      <w:pPr>
        <w:ind w:firstLine="540"/>
        <w:jc w:val="both"/>
        <w:rPr>
          <w:sz w:val="22"/>
          <w:szCs w:val="24"/>
        </w:rPr>
      </w:pPr>
      <w:r w:rsidRPr="00415310">
        <w:rPr>
          <w:sz w:val="22"/>
          <w:szCs w:val="24"/>
        </w:rPr>
        <w:t xml:space="preserve">Для организации и проведения </w:t>
      </w:r>
      <w:r w:rsidR="00A611DF">
        <w:rPr>
          <w:sz w:val="22"/>
          <w:szCs w:val="24"/>
        </w:rPr>
        <w:t xml:space="preserve">1 </w:t>
      </w:r>
      <w:r w:rsidRPr="00415310">
        <w:rPr>
          <w:sz w:val="22"/>
          <w:szCs w:val="24"/>
        </w:rPr>
        <w:t>этапа в районах создаются оргкомитеты, разрабатываются собственные положения, регламентирующие порядок, условия, содержание смотра.</w:t>
      </w:r>
    </w:p>
    <w:p w:rsidR="00CC296F" w:rsidRPr="00415310" w:rsidRDefault="008C728E" w:rsidP="00CC296F">
      <w:pPr>
        <w:ind w:firstLine="540"/>
        <w:jc w:val="both"/>
        <w:rPr>
          <w:sz w:val="22"/>
          <w:szCs w:val="24"/>
        </w:rPr>
      </w:pPr>
      <w:r>
        <w:rPr>
          <w:sz w:val="22"/>
          <w:szCs w:val="24"/>
        </w:rPr>
        <w:t>Дошкольные о</w:t>
      </w:r>
      <w:r w:rsidR="00CC296F" w:rsidRPr="00415310">
        <w:rPr>
          <w:sz w:val="22"/>
          <w:szCs w:val="24"/>
        </w:rPr>
        <w:t>бразовательные учреждения – победители районных смотров становятся участниками городского смотра.</w:t>
      </w:r>
    </w:p>
    <w:p w:rsidR="00CC296F" w:rsidRPr="00415310" w:rsidRDefault="00CC296F" w:rsidP="00CC296F">
      <w:pPr>
        <w:ind w:firstLine="540"/>
        <w:jc w:val="both"/>
        <w:rPr>
          <w:sz w:val="22"/>
          <w:szCs w:val="24"/>
        </w:rPr>
      </w:pPr>
      <w:r w:rsidRPr="00415310">
        <w:rPr>
          <w:sz w:val="22"/>
          <w:szCs w:val="24"/>
        </w:rPr>
        <w:t xml:space="preserve">По результатам районных смотров в городской оргкомитет до </w:t>
      </w:r>
      <w:r w:rsidRPr="007A09C6">
        <w:rPr>
          <w:b/>
          <w:sz w:val="22"/>
          <w:szCs w:val="24"/>
        </w:rPr>
        <w:t>1</w:t>
      </w:r>
      <w:r w:rsidR="00A611DF">
        <w:rPr>
          <w:b/>
          <w:sz w:val="22"/>
          <w:szCs w:val="24"/>
        </w:rPr>
        <w:t>0</w:t>
      </w:r>
      <w:r w:rsidRPr="007A09C6">
        <w:rPr>
          <w:b/>
          <w:sz w:val="22"/>
          <w:szCs w:val="24"/>
        </w:rPr>
        <w:t xml:space="preserve"> </w:t>
      </w:r>
      <w:r w:rsidR="00940359" w:rsidRPr="007A09C6">
        <w:rPr>
          <w:b/>
          <w:sz w:val="22"/>
          <w:szCs w:val="24"/>
        </w:rPr>
        <w:t>ноября</w:t>
      </w:r>
      <w:r w:rsidRPr="007A09C6">
        <w:rPr>
          <w:b/>
          <w:sz w:val="22"/>
          <w:szCs w:val="24"/>
        </w:rPr>
        <w:t xml:space="preserve"> 201</w:t>
      </w:r>
      <w:r w:rsidR="00A611DF">
        <w:rPr>
          <w:b/>
          <w:sz w:val="22"/>
          <w:szCs w:val="24"/>
        </w:rPr>
        <w:t>8</w:t>
      </w:r>
      <w:r w:rsidRPr="007A09C6">
        <w:rPr>
          <w:b/>
          <w:sz w:val="22"/>
          <w:szCs w:val="24"/>
        </w:rPr>
        <w:t xml:space="preserve"> года</w:t>
      </w:r>
      <w:r w:rsidRPr="00415310">
        <w:rPr>
          <w:sz w:val="22"/>
          <w:szCs w:val="24"/>
        </w:rPr>
        <w:t xml:space="preserve"> представляется анали</w:t>
      </w:r>
      <w:r w:rsidR="001D6BFA" w:rsidRPr="00415310">
        <w:rPr>
          <w:sz w:val="22"/>
          <w:szCs w:val="24"/>
        </w:rPr>
        <w:t>тическая справка об итогах проведения районного смотра</w:t>
      </w:r>
      <w:r w:rsidRPr="00415310">
        <w:rPr>
          <w:sz w:val="22"/>
          <w:szCs w:val="24"/>
        </w:rPr>
        <w:t>, содержащ</w:t>
      </w:r>
      <w:r w:rsidR="001D6BFA" w:rsidRPr="00415310">
        <w:rPr>
          <w:sz w:val="22"/>
          <w:szCs w:val="24"/>
        </w:rPr>
        <w:t>ая</w:t>
      </w:r>
      <w:r w:rsidRPr="00415310">
        <w:rPr>
          <w:sz w:val="22"/>
          <w:szCs w:val="24"/>
        </w:rPr>
        <w:t xml:space="preserve"> выписку из протокола районного смотра (</w:t>
      </w:r>
      <w:r w:rsidR="001D6BFA" w:rsidRPr="00415310">
        <w:rPr>
          <w:sz w:val="22"/>
          <w:szCs w:val="24"/>
        </w:rPr>
        <w:t>приложение) и представление–</w:t>
      </w:r>
      <w:r w:rsidRPr="00415310">
        <w:rPr>
          <w:sz w:val="22"/>
          <w:szCs w:val="24"/>
        </w:rPr>
        <w:t>характеристик</w:t>
      </w:r>
      <w:r w:rsidR="001D6BFA" w:rsidRPr="00415310">
        <w:rPr>
          <w:sz w:val="22"/>
          <w:szCs w:val="24"/>
        </w:rPr>
        <w:t>у</w:t>
      </w:r>
      <w:r w:rsidRPr="00415310">
        <w:rPr>
          <w:sz w:val="22"/>
          <w:szCs w:val="24"/>
        </w:rPr>
        <w:t xml:space="preserve"> на </w:t>
      </w:r>
      <w:r w:rsidR="008C728E">
        <w:rPr>
          <w:sz w:val="22"/>
          <w:szCs w:val="24"/>
        </w:rPr>
        <w:t xml:space="preserve">дошкольное </w:t>
      </w:r>
      <w:r w:rsidRPr="00415310">
        <w:rPr>
          <w:sz w:val="22"/>
          <w:szCs w:val="24"/>
        </w:rPr>
        <w:t xml:space="preserve">образовательное учреждение, победителя </w:t>
      </w:r>
      <w:r w:rsidR="001D6BFA" w:rsidRPr="00415310">
        <w:rPr>
          <w:sz w:val="22"/>
          <w:szCs w:val="24"/>
        </w:rPr>
        <w:t>районного смотра</w:t>
      </w:r>
      <w:r w:rsidRPr="00415310">
        <w:rPr>
          <w:sz w:val="22"/>
          <w:szCs w:val="24"/>
        </w:rPr>
        <w:t>.</w:t>
      </w:r>
    </w:p>
    <w:p w:rsidR="00CC296F" w:rsidRPr="00415310" w:rsidRDefault="001D6BFA" w:rsidP="00CC296F">
      <w:pPr>
        <w:ind w:firstLine="540"/>
        <w:jc w:val="both"/>
        <w:rPr>
          <w:sz w:val="22"/>
          <w:szCs w:val="24"/>
        </w:rPr>
      </w:pPr>
      <w:r w:rsidRPr="00415310">
        <w:rPr>
          <w:sz w:val="22"/>
          <w:szCs w:val="24"/>
        </w:rPr>
        <w:t xml:space="preserve">Экспертная комиссия городского смотра выезжает в </w:t>
      </w:r>
      <w:r w:rsidR="008C728E">
        <w:rPr>
          <w:sz w:val="22"/>
          <w:szCs w:val="24"/>
        </w:rPr>
        <w:t xml:space="preserve">дошкольное </w:t>
      </w:r>
      <w:r w:rsidRPr="00415310">
        <w:rPr>
          <w:sz w:val="22"/>
          <w:szCs w:val="24"/>
        </w:rPr>
        <w:t>образовательное учреждение с целью проведения экспертизы документации и практического знакомства с системой работы по направлению смотра.</w:t>
      </w:r>
    </w:p>
    <w:p w:rsidR="00CC296F" w:rsidRPr="00415310" w:rsidRDefault="00CC296F" w:rsidP="00CC296F">
      <w:pPr>
        <w:ind w:left="180"/>
        <w:jc w:val="both"/>
        <w:rPr>
          <w:sz w:val="22"/>
          <w:szCs w:val="24"/>
        </w:rPr>
      </w:pPr>
      <w:r w:rsidRPr="00415310">
        <w:rPr>
          <w:b/>
          <w:sz w:val="22"/>
          <w:szCs w:val="24"/>
        </w:rPr>
        <w:t>6. Содержание смотра</w:t>
      </w:r>
      <w:r w:rsidRPr="00415310">
        <w:rPr>
          <w:sz w:val="22"/>
          <w:szCs w:val="24"/>
        </w:rPr>
        <w:t xml:space="preserve"> </w:t>
      </w:r>
    </w:p>
    <w:p w:rsidR="001D6BFA" w:rsidRPr="00415310" w:rsidRDefault="00CC296F" w:rsidP="00CC296F">
      <w:pPr>
        <w:widowControl/>
        <w:numPr>
          <w:ilvl w:val="0"/>
          <w:numId w:val="15"/>
        </w:numPr>
        <w:tabs>
          <w:tab w:val="clear" w:pos="1584"/>
        </w:tabs>
        <w:autoSpaceDE/>
        <w:autoSpaceDN/>
        <w:adjustRightInd/>
        <w:ind w:left="284" w:hanging="284"/>
        <w:jc w:val="both"/>
        <w:rPr>
          <w:sz w:val="22"/>
          <w:szCs w:val="24"/>
        </w:rPr>
      </w:pPr>
      <w:r w:rsidRPr="00415310">
        <w:rPr>
          <w:sz w:val="22"/>
          <w:szCs w:val="24"/>
        </w:rPr>
        <w:t>наличие в М</w:t>
      </w:r>
      <w:r w:rsidR="008C728E">
        <w:rPr>
          <w:sz w:val="22"/>
          <w:szCs w:val="24"/>
        </w:rPr>
        <w:t>Д</w:t>
      </w:r>
      <w:r w:rsidRPr="00415310">
        <w:rPr>
          <w:sz w:val="22"/>
          <w:szCs w:val="24"/>
        </w:rPr>
        <w:t>ОУ программы работы</w:t>
      </w:r>
      <w:r w:rsidR="00506D6C">
        <w:rPr>
          <w:sz w:val="22"/>
          <w:szCs w:val="24"/>
        </w:rPr>
        <w:t xml:space="preserve"> </w:t>
      </w:r>
      <w:r w:rsidR="001D6BFA" w:rsidRPr="00415310">
        <w:rPr>
          <w:sz w:val="22"/>
          <w:szCs w:val="24"/>
        </w:rPr>
        <w:t xml:space="preserve">с </w:t>
      </w:r>
      <w:r w:rsidR="00E80751">
        <w:rPr>
          <w:sz w:val="22"/>
          <w:szCs w:val="24"/>
        </w:rPr>
        <w:t xml:space="preserve">молодыми </w:t>
      </w:r>
      <w:r w:rsidR="001D6BFA" w:rsidRPr="00415310">
        <w:rPr>
          <w:sz w:val="22"/>
          <w:szCs w:val="24"/>
        </w:rPr>
        <w:t>семь</w:t>
      </w:r>
      <w:r w:rsidR="00E80751">
        <w:rPr>
          <w:sz w:val="22"/>
          <w:szCs w:val="24"/>
        </w:rPr>
        <w:t>ями</w:t>
      </w:r>
      <w:r w:rsidR="00506D6C">
        <w:rPr>
          <w:sz w:val="22"/>
          <w:szCs w:val="24"/>
        </w:rPr>
        <w:t xml:space="preserve"> по реализации</w:t>
      </w:r>
      <w:r w:rsidR="001D6BFA" w:rsidRPr="00415310">
        <w:rPr>
          <w:sz w:val="22"/>
          <w:szCs w:val="24"/>
        </w:rPr>
        <w:t xml:space="preserve"> </w:t>
      </w:r>
      <w:r w:rsidR="00C5541E" w:rsidRPr="00415310">
        <w:rPr>
          <w:sz w:val="22"/>
          <w:szCs w:val="24"/>
        </w:rPr>
        <w:t>закона «Об обра</w:t>
      </w:r>
      <w:r w:rsidR="009D5830">
        <w:rPr>
          <w:sz w:val="22"/>
          <w:szCs w:val="24"/>
        </w:rPr>
        <w:t>зовании»</w:t>
      </w:r>
      <w:r w:rsidR="00C5541E" w:rsidRPr="00415310">
        <w:rPr>
          <w:sz w:val="22"/>
          <w:szCs w:val="24"/>
        </w:rPr>
        <w:t xml:space="preserve"> </w:t>
      </w:r>
      <w:r w:rsidR="009D5830">
        <w:rPr>
          <w:sz w:val="22"/>
          <w:szCs w:val="24"/>
        </w:rPr>
        <w:t xml:space="preserve">в частности приоритетности роли родителей в воспитании детей, «Стратегии развития воспитания до 2025 г», в свете требований </w:t>
      </w:r>
      <w:r w:rsidR="00C5541E" w:rsidRPr="00415310">
        <w:rPr>
          <w:sz w:val="22"/>
          <w:szCs w:val="24"/>
        </w:rPr>
        <w:t xml:space="preserve">ФГОС и </w:t>
      </w:r>
      <w:r w:rsidR="009D5830">
        <w:rPr>
          <w:sz w:val="22"/>
          <w:szCs w:val="24"/>
        </w:rPr>
        <w:t xml:space="preserve">в соответствии с </w:t>
      </w:r>
      <w:r w:rsidR="00E80751">
        <w:rPr>
          <w:sz w:val="22"/>
          <w:szCs w:val="24"/>
        </w:rPr>
        <w:t>«Государственной концепцией развития семейного воспитания в РФ до 2025»</w:t>
      </w:r>
      <w:r w:rsidR="001D6BFA" w:rsidRPr="00415310">
        <w:rPr>
          <w:sz w:val="22"/>
          <w:szCs w:val="24"/>
        </w:rPr>
        <w:t>;</w:t>
      </w:r>
    </w:p>
    <w:p w:rsidR="009D5830" w:rsidRDefault="009D5830" w:rsidP="00CC296F">
      <w:pPr>
        <w:widowControl/>
        <w:numPr>
          <w:ilvl w:val="0"/>
          <w:numId w:val="15"/>
        </w:numPr>
        <w:tabs>
          <w:tab w:val="clear" w:pos="1584"/>
        </w:tabs>
        <w:autoSpaceDE/>
        <w:autoSpaceDN/>
        <w:adjustRightInd/>
        <w:ind w:left="284" w:hanging="284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анализ деятельности </w:t>
      </w:r>
      <w:r w:rsidR="003613D8">
        <w:rPr>
          <w:sz w:val="22"/>
          <w:szCs w:val="24"/>
        </w:rPr>
        <w:t>Д</w:t>
      </w:r>
      <w:r>
        <w:rPr>
          <w:sz w:val="22"/>
          <w:szCs w:val="24"/>
        </w:rPr>
        <w:t>ОУ по реализации программы</w:t>
      </w:r>
      <w:r w:rsidR="003613D8">
        <w:rPr>
          <w:sz w:val="22"/>
          <w:szCs w:val="24"/>
        </w:rPr>
        <w:t>;</w:t>
      </w:r>
    </w:p>
    <w:p w:rsidR="001D6BFA" w:rsidRPr="00415310" w:rsidRDefault="001D6BFA" w:rsidP="00CC296F">
      <w:pPr>
        <w:widowControl/>
        <w:numPr>
          <w:ilvl w:val="0"/>
          <w:numId w:val="15"/>
        </w:numPr>
        <w:tabs>
          <w:tab w:val="clear" w:pos="1584"/>
        </w:tabs>
        <w:autoSpaceDE/>
        <w:autoSpaceDN/>
        <w:adjustRightInd/>
        <w:ind w:left="284" w:hanging="284"/>
        <w:jc w:val="both"/>
        <w:rPr>
          <w:sz w:val="22"/>
          <w:szCs w:val="24"/>
        </w:rPr>
      </w:pPr>
      <w:r w:rsidRPr="00415310">
        <w:rPr>
          <w:sz w:val="22"/>
          <w:szCs w:val="24"/>
        </w:rPr>
        <w:t xml:space="preserve">наличие программы психолого-педагогического всеобуча (сопровождения) родителей, </w:t>
      </w:r>
      <w:r w:rsidR="00C4004F" w:rsidRPr="00415310">
        <w:rPr>
          <w:sz w:val="22"/>
          <w:szCs w:val="24"/>
        </w:rPr>
        <w:t>работа центра психологической поддержки семей (если имеется)</w:t>
      </w:r>
      <w:r w:rsidR="004C17B2" w:rsidRPr="00415310">
        <w:rPr>
          <w:sz w:val="22"/>
          <w:szCs w:val="24"/>
        </w:rPr>
        <w:t xml:space="preserve"> в вопросах воспитания и развития ребенка</w:t>
      </w:r>
      <w:r w:rsidR="00E80751">
        <w:rPr>
          <w:sz w:val="22"/>
          <w:szCs w:val="24"/>
        </w:rPr>
        <w:t>, повышение престижа материнства и отцовства в воспитании детей</w:t>
      </w:r>
      <w:r w:rsidR="00C5541E" w:rsidRPr="00415310">
        <w:rPr>
          <w:sz w:val="22"/>
          <w:szCs w:val="24"/>
        </w:rPr>
        <w:t>;</w:t>
      </w:r>
      <w:bookmarkStart w:id="0" w:name="_GoBack"/>
      <w:bookmarkEnd w:id="0"/>
    </w:p>
    <w:p w:rsidR="001D6BFA" w:rsidRPr="00415310" w:rsidRDefault="009D5830" w:rsidP="00CC296F">
      <w:pPr>
        <w:widowControl/>
        <w:numPr>
          <w:ilvl w:val="0"/>
          <w:numId w:val="15"/>
        </w:numPr>
        <w:tabs>
          <w:tab w:val="clear" w:pos="1584"/>
        </w:tabs>
        <w:autoSpaceDE/>
        <w:autoSpaceDN/>
        <w:adjustRightInd/>
        <w:ind w:left="284" w:hanging="284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>вовлечение родителей в системно-образующую, предметно-развивающую деятельность по моделированию нравственных и культурных навыков, укреплению здоровья и физической закалки, интенсивно развивая интеллектуально-нравственную, волевую и эмоциональную сферу личности ребенка</w:t>
      </w:r>
      <w:r w:rsidR="00E80751">
        <w:rPr>
          <w:sz w:val="22"/>
          <w:szCs w:val="24"/>
        </w:rPr>
        <w:t xml:space="preserve"> в соответствии с базовыми национальными ценностями</w:t>
      </w:r>
      <w:r w:rsidR="00C5541E" w:rsidRPr="00415310">
        <w:rPr>
          <w:sz w:val="22"/>
          <w:szCs w:val="24"/>
        </w:rPr>
        <w:t>;</w:t>
      </w:r>
    </w:p>
    <w:p w:rsidR="00C4004F" w:rsidRPr="00415310" w:rsidRDefault="009D5830" w:rsidP="00CC296F">
      <w:pPr>
        <w:widowControl/>
        <w:numPr>
          <w:ilvl w:val="0"/>
          <w:numId w:val="15"/>
        </w:numPr>
        <w:tabs>
          <w:tab w:val="clear" w:pos="1584"/>
        </w:tabs>
        <w:autoSpaceDE/>
        <w:autoSpaceDN/>
        <w:adjustRightInd/>
        <w:ind w:left="284" w:hanging="284"/>
        <w:jc w:val="both"/>
        <w:rPr>
          <w:sz w:val="22"/>
          <w:szCs w:val="24"/>
        </w:rPr>
      </w:pPr>
      <w:r>
        <w:rPr>
          <w:sz w:val="22"/>
          <w:szCs w:val="24"/>
        </w:rPr>
        <w:t>методическое и организационное обеспечение и сопровождение развития семейного воспитания в дошкольной образовательной организации, работа родительских комитетов (советов) в направлении оказания помощи молодым семьям (формы, результаты)</w:t>
      </w:r>
      <w:r w:rsidR="00506D6C">
        <w:rPr>
          <w:sz w:val="22"/>
          <w:szCs w:val="24"/>
        </w:rPr>
        <w:t>;</w:t>
      </w:r>
    </w:p>
    <w:p w:rsidR="00C4004F" w:rsidRPr="00415310" w:rsidRDefault="00C4004F" w:rsidP="00CC296F">
      <w:pPr>
        <w:widowControl/>
        <w:numPr>
          <w:ilvl w:val="0"/>
          <w:numId w:val="15"/>
        </w:numPr>
        <w:tabs>
          <w:tab w:val="clear" w:pos="1584"/>
        </w:tabs>
        <w:autoSpaceDE/>
        <w:autoSpaceDN/>
        <w:adjustRightInd/>
        <w:ind w:left="284" w:hanging="284"/>
        <w:jc w:val="both"/>
        <w:rPr>
          <w:sz w:val="22"/>
          <w:szCs w:val="24"/>
        </w:rPr>
      </w:pPr>
      <w:r w:rsidRPr="00415310">
        <w:rPr>
          <w:sz w:val="22"/>
          <w:szCs w:val="24"/>
        </w:rPr>
        <w:t xml:space="preserve">система деятельности </w:t>
      </w:r>
      <w:r w:rsidR="005C10F5" w:rsidRPr="00415310">
        <w:rPr>
          <w:sz w:val="22"/>
          <w:szCs w:val="24"/>
        </w:rPr>
        <w:t>по работе</w:t>
      </w:r>
      <w:r w:rsidRPr="00415310">
        <w:rPr>
          <w:sz w:val="22"/>
          <w:szCs w:val="24"/>
        </w:rPr>
        <w:t xml:space="preserve"> с детьми и семьями «</w:t>
      </w:r>
      <w:r w:rsidR="005C10F5" w:rsidRPr="00415310">
        <w:rPr>
          <w:sz w:val="22"/>
          <w:szCs w:val="24"/>
        </w:rPr>
        <w:t>находящимися в трудной жизненной ситуации</w:t>
      </w:r>
      <w:r w:rsidRPr="00415310">
        <w:rPr>
          <w:sz w:val="22"/>
          <w:szCs w:val="24"/>
        </w:rPr>
        <w:t>»</w:t>
      </w:r>
      <w:r w:rsidR="00506D6C">
        <w:rPr>
          <w:sz w:val="22"/>
          <w:szCs w:val="24"/>
        </w:rPr>
        <w:t>;</w:t>
      </w:r>
      <w:r w:rsidRPr="00415310">
        <w:rPr>
          <w:sz w:val="22"/>
          <w:szCs w:val="24"/>
        </w:rPr>
        <w:t xml:space="preserve"> </w:t>
      </w:r>
    </w:p>
    <w:p w:rsidR="00CC296F" w:rsidRPr="00415310" w:rsidRDefault="00CC296F" w:rsidP="00CC296F">
      <w:pPr>
        <w:widowControl/>
        <w:numPr>
          <w:ilvl w:val="1"/>
          <w:numId w:val="11"/>
        </w:numPr>
        <w:tabs>
          <w:tab w:val="clear" w:pos="1080"/>
        </w:tabs>
        <w:autoSpaceDE/>
        <w:autoSpaceDN/>
        <w:adjustRightInd/>
        <w:ind w:left="426"/>
        <w:jc w:val="both"/>
        <w:rPr>
          <w:b/>
          <w:sz w:val="22"/>
          <w:szCs w:val="24"/>
        </w:rPr>
      </w:pPr>
      <w:r w:rsidRPr="00415310">
        <w:rPr>
          <w:b/>
          <w:sz w:val="22"/>
          <w:szCs w:val="24"/>
        </w:rPr>
        <w:t>Подведение итогов смотра:</w:t>
      </w:r>
    </w:p>
    <w:p w:rsidR="00CC296F" w:rsidRPr="00415310" w:rsidRDefault="00CC296F" w:rsidP="00C4004F">
      <w:pPr>
        <w:ind w:firstLine="567"/>
        <w:jc w:val="both"/>
        <w:rPr>
          <w:sz w:val="22"/>
          <w:szCs w:val="24"/>
        </w:rPr>
      </w:pPr>
      <w:r w:rsidRPr="00415310">
        <w:rPr>
          <w:sz w:val="22"/>
          <w:szCs w:val="24"/>
        </w:rPr>
        <w:t xml:space="preserve">Итоги смотра будут подведены в </w:t>
      </w:r>
      <w:r w:rsidR="008B459C">
        <w:rPr>
          <w:sz w:val="22"/>
          <w:szCs w:val="24"/>
        </w:rPr>
        <w:t>декаб</w:t>
      </w:r>
      <w:r w:rsidR="00C4004F" w:rsidRPr="00415310">
        <w:rPr>
          <w:sz w:val="22"/>
          <w:szCs w:val="24"/>
        </w:rPr>
        <w:t>ре</w:t>
      </w:r>
      <w:r w:rsidRPr="00415310">
        <w:rPr>
          <w:sz w:val="22"/>
          <w:szCs w:val="24"/>
        </w:rPr>
        <w:t xml:space="preserve"> 201</w:t>
      </w:r>
      <w:r w:rsidR="008B459C">
        <w:rPr>
          <w:sz w:val="22"/>
          <w:szCs w:val="24"/>
        </w:rPr>
        <w:t>8</w:t>
      </w:r>
      <w:r w:rsidRPr="00415310">
        <w:rPr>
          <w:sz w:val="22"/>
          <w:szCs w:val="24"/>
        </w:rPr>
        <w:t xml:space="preserve"> года. </w:t>
      </w:r>
    </w:p>
    <w:p w:rsidR="00CC296F" w:rsidRPr="00415310" w:rsidRDefault="00C4004F" w:rsidP="00C4004F">
      <w:pPr>
        <w:ind w:firstLine="567"/>
        <w:jc w:val="both"/>
        <w:rPr>
          <w:sz w:val="22"/>
          <w:szCs w:val="24"/>
        </w:rPr>
      </w:pPr>
      <w:r w:rsidRPr="00415310">
        <w:rPr>
          <w:sz w:val="22"/>
          <w:szCs w:val="24"/>
        </w:rPr>
        <w:t>По итогам работы экспертной комиссии о</w:t>
      </w:r>
      <w:r w:rsidR="009D5830">
        <w:rPr>
          <w:sz w:val="22"/>
          <w:szCs w:val="24"/>
        </w:rPr>
        <w:t>пределяется п</w:t>
      </w:r>
      <w:r w:rsidRPr="00415310">
        <w:rPr>
          <w:sz w:val="22"/>
          <w:szCs w:val="24"/>
        </w:rPr>
        <w:t xml:space="preserve">обедитель и призеры смотра в номинациях. Все участники городского этапа награждаются дипломами департамента образования администрации города Нижнего Новгорода и </w:t>
      </w:r>
      <w:r w:rsidR="00AC6379">
        <w:rPr>
          <w:sz w:val="22"/>
          <w:szCs w:val="24"/>
        </w:rPr>
        <w:t>кубками</w:t>
      </w:r>
      <w:r w:rsidRPr="00415310">
        <w:rPr>
          <w:sz w:val="22"/>
          <w:szCs w:val="24"/>
        </w:rPr>
        <w:t>.</w:t>
      </w:r>
    </w:p>
    <w:p w:rsidR="00CC296F" w:rsidRDefault="00CC296F" w:rsidP="00216CE6">
      <w:pPr>
        <w:shd w:val="clear" w:color="auto" w:fill="FFFFFF"/>
        <w:ind w:right="2"/>
        <w:jc w:val="both"/>
        <w:rPr>
          <w:sz w:val="22"/>
          <w:szCs w:val="24"/>
        </w:rPr>
      </w:pPr>
    </w:p>
    <w:p w:rsidR="00415310" w:rsidRDefault="00415310" w:rsidP="00216CE6">
      <w:pPr>
        <w:shd w:val="clear" w:color="auto" w:fill="FFFFFF"/>
        <w:ind w:right="2"/>
        <w:jc w:val="both"/>
        <w:rPr>
          <w:sz w:val="22"/>
          <w:szCs w:val="24"/>
        </w:rPr>
      </w:pPr>
    </w:p>
    <w:p w:rsidR="00415310" w:rsidRPr="00415310" w:rsidRDefault="00415310" w:rsidP="00216CE6">
      <w:pPr>
        <w:shd w:val="clear" w:color="auto" w:fill="FFFFFF"/>
        <w:ind w:right="2"/>
        <w:jc w:val="both"/>
        <w:rPr>
          <w:sz w:val="22"/>
          <w:szCs w:val="24"/>
        </w:rPr>
      </w:pPr>
    </w:p>
    <w:p w:rsidR="00A00D3B" w:rsidRPr="00415310" w:rsidRDefault="005C10F5" w:rsidP="00216CE6">
      <w:pPr>
        <w:shd w:val="clear" w:color="auto" w:fill="FFFFFF"/>
        <w:ind w:right="2"/>
        <w:jc w:val="both"/>
        <w:rPr>
          <w:sz w:val="22"/>
          <w:szCs w:val="24"/>
        </w:rPr>
      </w:pPr>
      <w:r w:rsidRPr="00415310">
        <w:rPr>
          <w:sz w:val="22"/>
          <w:szCs w:val="24"/>
        </w:rPr>
        <w:t xml:space="preserve">Н.Н. </w:t>
      </w:r>
      <w:proofErr w:type="spellStart"/>
      <w:r w:rsidRPr="00415310">
        <w:rPr>
          <w:sz w:val="22"/>
          <w:szCs w:val="24"/>
        </w:rPr>
        <w:t>Белик</w:t>
      </w:r>
      <w:proofErr w:type="spellEnd"/>
      <w:r w:rsidR="008B459C">
        <w:rPr>
          <w:sz w:val="22"/>
          <w:szCs w:val="24"/>
        </w:rPr>
        <w:t xml:space="preserve"> </w:t>
      </w:r>
      <w:r w:rsidR="00FE02A8" w:rsidRPr="00415310">
        <w:rPr>
          <w:sz w:val="22"/>
          <w:szCs w:val="24"/>
        </w:rPr>
        <w:t xml:space="preserve">436-45-65 </w:t>
      </w:r>
    </w:p>
    <w:p w:rsidR="00836774" w:rsidRPr="00CC296F" w:rsidRDefault="00836774" w:rsidP="00216CE6">
      <w:pPr>
        <w:shd w:val="clear" w:color="auto" w:fill="FFFFFF"/>
        <w:ind w:right="2"/>
        <w:jc w:val="both"/>
        <w:rPr>
          <w:sz w:val="24"/>
          <w:szCs w:val="24"/>
        </w:rPr>
      </w:pPr>
    </w:p>
    <w:p w:rsidR="00836774" w:rsidRDefault="00836774" w:rsidP="00836774">
      <w:pPr>
        <w:shd w:val="clear" w:color="auto" w:fill="FFFFFF"/>
        <w:ind w:right="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836774" w:rsidRPr="008B459C" w:rsidRDefault="00836774" w:rsidP="00836774">
      <w:pPr>
        <w:jc w:val="center"/>
        <w:rPr>
          <w:b/>
          <w:sz w:val="22"/>
          <w:szCs w:val="22"/>
        </w:rPr>
      </w:pPr>
      <w:r w:rsidRPr="008B459C">
        <w:rPr>
          <w:b/>
          <w:sz w:val="22"/>
          <w:szCs w:val="22"/>
        </w:rPr>
        <w:t xml:space="preserve">ИНФОРМАЦИЯ </w:t>
      </w:r>
    </w:p>
    <w:p w:rsidR="00836774" w:rsidRPr="008B459C" w:rsidRDefault="00836774" w:rsidP="00836774">
      <w:pPr>
        <w:jc w:val="center"/>
        <w:rPr>
          <w:b/>
          <w:sz w:val="22"/>
          <w:szCs w:val="22"/>
        </w:rPr>
      </w:pPr>
      <w:r w:rsidRPr="008B459C">
        <w:rPr>
          <w:b/>
          <w:sz w:val="22"/>
          <w:szCs w:val="22"/>
        </w:rPr>
        <w:t xml:space="preserve">о проведении смотра </w:t>
      </w:r>
      <w:r w:rsidR="008B459C" w:rsidRPr="008B459C">
        <w:rPr>
          <w:b/>
          <w:sz w:val="22"/>
          <w:szCs w:val="22"/>
        </w:rPr>
        <w:t>«Молодая семья: ценности и цели»</w:t>
      </w:r>
    </w:p>
    <w:p w:rsidR="00836774" w:rsidRPr="000B473D" w:rsidRDefault="00836774" w:rsidP="00836774">
      <w:pPr>
        <w:jc w:val="center"/>
        <w:rPr>
          <w:b/>
          <w:sz w:val="22"/>
          <w:szCs w:val="22"/>
        </w:rPr>
      </w:pPr>
      <w:r w:rsidRPr="000B473D">
        <w:rPr>
          <w:b/>
          <w:sz w:val="22"/>
          <w:szCs w:val="22"/>
        </w:rPr>
        <w:t xml:space="preserve"> в ________________________________ районе</w:t>
      </w:r>
    </w:p>
    <w:p w:rsidR="00836774" w:rsidRDefault="00836774" w:rsidP="00836774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3371"/>
        <w:gridCol w:w="3115"/>
      </w:tblGrid>
      <w:tr w:rsidR="00A3545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58" w:rsidRDefault="00A35458" w:rsidP="00A35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смотр</w:t>
            </w:r>
          </w:p>
        </w:tc>
      </w:tr>
      <w:tr w:rsidR="00495E2F">
        <w:trPr>
          <w:trHeight w:val="496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E2F" w:rsidRPr="002F2F0B" w:rsidRDefault="00495E2F" w:rsidP="00A33B18">
            <w:pPr>
              <w:jc w:val="center"/>
            </w:pPr>
            <w:r w:rsidRPr="002F2F0B">
              <w:t xml:space="preserve">Учреждения </w:t>
            </w:r>
            <w:r>
              <w:t>– участники районного смотра (№</w:t>
            </w:r>
            <w:r w:rsidRPr="002F2F0B">
              <w:t>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E2F" w:rsidRPr="002F2F0B" w:rsidRDefault="00495E2F" w:rsidP="00AC6379">
            <w:pPr>
              <w:jc w:val="center"/>
            </w:pPr>
            <w:r>
              <w:t>Программа М</w:t>
            </w:r>
            <w:r w:rsidR="00AC6379">
              <w:t>Д</w:t>
            </w:r>
            <w:r>
              <w:t>ОУ работы с семьями, автор, сроки реализации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E2F" w:rsidRPr="002F2F0B" w:rsidRDefault="00495E2F" w:rsidP="00A35458">
            <w:pPr>
              <w:jc w:val="center"/>
            </w:pPr>
            <w:r>
              <w:t xml:space="preserve">Победитель смотра (Полное наименование </w:t>
            </w:r>
            <w:r w:rsidR="00AC6379">
              <w:t xml:space="preserve">дошкольного образовательного </w:t>
            </w:r>
            <w:r>
              <w:t>учреждения, Ф.И.О. директора)</w:t>
            </w:r>
          </w:p>
        </w:tc>
      </w:tr>
      <w:tr w:rsidR="00495E2F">
        <w:trPr>
          <w:trHeight w:val="514"/>
        </w:trPr>
        <w:tc>
          <w:tcPr>
            <w:tcW w:w="1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E2F" w:rsidRDefault="00495E2F" w:rsidP="00A354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E2F" w:rsidRDefault="00495E2F" w:rsidP="00A354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E2F" w:rsidRDefault="00495E2F" w:rsidP="00A35458">
            <w:pPr>
              <w:jc w:val="both"/>
              <w:rPr>
                <w:sz w:val="22"/>
                <w:szCs w:val="22"/>
              </w:rPr>
            </w:pPr>
          </w:p>
        </w:tc>
      </w:tr>
      <w:tr w:rsidR="00495E2F">
        <w:trPr>
          <w:trHeight w:val="514"/>
        </w:trPr>
        <w:tc>
          <w:tcPr>
            <w:tcW w:w="1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E2F" w:rsidRDefault="00495E2F" w:rsidP="00A354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E2F" w:rsidRDefault="00495E2F" w:rsidP="00A354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E2F" w:rsidRDefault="00495E2F" w:rsidP="00A35458">
            <w:pPr>
              <w:jc w:val="both"/>
              <w:rPr>
                <w:sz w:val="22"/>
                <w:szCs w:val="22"/>
              </w:rPr>
            </w:pPr>
          </w:p>
        </w:tc>
      </w:tr>
      <w:tr w:rsidR="00495E2F">
        <w:trPr>
          <w:trHeight w:val="514"/>
        </w:trPr>
        <w:tc>
          <w:tcPr>
            <w:tcW w:w="1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E2F" w:rsidRDefault="00495E2F" w:rsidP="00A354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E2F" w:rsidRDefault="00495E2F" w:rsidP="00A354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E2F" w:rsidRDefault="00495E2F" w:rsidP="00A35458">
            <w:pPr>
              <w:jc w:val="both"/>
              <w:rPr>
                <w:sz w:val="22"/>
                <w:szCs w:val="22"/>
              </w:rPr>
            </w:pPr>
          </w:p>
        </w:tc>
      </w:tr>
      <w:tr w:rsidR="00495E2F">
        <w:trPr>
          <w:trHeight w:val="514"/>
        </w:trPr>
        <w:tc>
          <w:tcPr>
            <w:tcW w:w="1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E2F" w:rsidRDefault="00495E2F" w:rsidP="00A354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E2F" w:rsidRDefault="00495E2F" w:rsidP="00A354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E2F" w:rsidRDefault="00495E2F" w:rsidP="00A35458">
            <w:pPr>
              <w:jc w:val="both"/>
              <w:rPr>
                <w:sz w:val="22"/>
                <w:szCs w:val="22"/>
              </w:rPr>
            </w:pPr>
          </w:p>
        </w:tc>
      </w:tr>
    </w:tbl>
    <w:p w:rsidR="00AC6379" w:rsidRDefault="00AC6379" w:rsidP="00836774">
      <w:pPr>
        <w:jc w:val="both"/>
      </w:pPr>
    </w:p>
    <w:p w:rsidR="00836774" w:rsidRPr="000B473D" w:rsidRDefault="00836774" w:rsidP="00836774">
      <w:pPr>
        <w:jc w:val="both"/>
      </w:pPr>
      <w:r w:rsidRPr="000B473D">
        <w:t>МП</w:t>
      </w:r>
    </w:p>
    <w:p w:rsidR="00836774" w:rsidRPr="000B473D" w:rsidRDefault="00836774" w:rsidP="00836774">
      <w:pPr>
        <w:jc w:val="both"/>
      </w:pPr>
      <w:r w:rsidRPr="000B473D">
        <w:t>Руководитель органа, осуществляющего управление образованием</w:t>
      </w:r>
      <w:r>
        <w:t xml:space="preserve"> _____________________________________</w:t>
      </w:r>
    </w:p>
    <w:sectPr w:rsidR="00836774" w:rsidRPr="000B473D" w:rsidSect="00FE02A8">
      <w:pgSz w:w="11909" w:h="16834"/>
      <w:pgMar w:top="1134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7CEF26"/>
    <w:lvl w:ilvl="0">
      <w:numFmt w:val="bullet"/>
      <w:lvlText w:val="*"/>
      <w:lvlJc w:val="left"/>
    </w:lvl>
  </w:abstractNum>
  <w:abstractNum w:abstractNumId="1">
    <w:nsid w:val="03FA4C79"/>
    <w:multiLevelType w:val="singleLevel"/>
    <w:tmpl w:val="1A8CF2B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5E14856"/>
    <w:multiLevelType w:val="hybridMultilevel"/>
    <w:tmpl w:val="880CD456"/>
    <w:lvl w:ilvl="0" w:tplc="2FE0F1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E6BDFC">
      <w:start w:val="1"/>
      <w:numFmt w:val="bullet"/>
      <w:lvlText w:val="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83D403A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A05A1"/>
    <w:multiLevelType w:val="hybridMultilevel"/>
    <w:tmpl w:val="54329D32"/>
    <w:lvl w:ilvl="0" w:tplc="CBFAB31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40BDC"/>
    <w:multiLevelType w:val="hybridMultilevel"/>
    <w:tmpl w:val="5B068E1C"/>
    <w:lvl w:ilvl="0" w:tplc="CBFAB31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816CBD"/>
    <w:multiLevelType w:val="singleLevel"/>
    <w:tmpl w:val="CC3CC318"/>
    <w:lvl w:ilvl="0">
      <w:start w:val="2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6">
    <w:nsid w:val="2C8E7F0F"/>
    <w:multiLevelType w:val="hybridMultilevel"/>
    <w:tmpl w:val="C7328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1075D3"/>
    <w:multiLevelType w:val="hybridMultilevel"/>
    <w:tmpl w:val="4D8ED5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CAA7A0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7850631"/>
    <w:multiLevelType w:val="hybridMultilevel"/>
    <w:tmpl w:val="63C4EE36"/>
    <w:lvl w:ilvl="0" w:tplc="CBFAB31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6104D5"/>
    <w:multiLevelType w:val="hybridMultilevel"/>
    <w:tmpl w:val="3D6221AA"/>
    <w:lvl w:ilvl="0" w:tplc="809072B2">
      <w:numFmt w:val="bullet"/>
      <w:lvlText w:val=""/>
      <w:lvlJc w:val="left"/>
      <w:pPr>
        <w:tabs>
          <w:tab w:val="num" w:pos="1764"/>
        </w:tabs>
        <w:ind w:left="17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64487904"/>
    <w:multiLevelType w:val="hybridMultilevel"/>
    <w:tmpl w:val="C60661E4"/>
    <w:lvl w:ilvl="0" w:tplc="CBFAB31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B8CAA7A0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62F3C40"/>
    <w:multiLevelType w:val="hybridMultilevel"/>
    <w:tmpl w:val="AE4AD184"/>
    <w:lvl w:ilvl="0" w:tplc="F5B82A56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A21C4E"/>
    <w:multiLevelType w:val="hybridMultilevel"/>
    <w:tmpl w:val="30C67AB2"/>
    <w:lvl w:ilvl="0" w:tplc="83D403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345"/>
        <w:lvlJc w:val="left"/>
        <w:rPr>
          <w:rFonts w:ascii="Courier New" w:hAnsi="Courier New" w:cs="Courier New" w:hint="default"/>
        </w:rPr>
      </w:lvl>
    </w:lvlOverride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12"/>
  </w:num>
  <w:num w:numId="14">
    <w:abstractNumId w:val="9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E6"/>
    <w:rsid w:val="00015205"/>
    <w:rsid w:val="000B5F77"/>
    <w:rsid w:val="00137E60"/>
    <w:rsid w:val="00152731"/>
    <w:rsid w:val="001907B3"/>
    <w:rsid w:val="001D6BFA"/>
    <w:rsid w:val="00204203"/>
    <w:rsid w:val="00216CE6"/>
    <w:rsid w:val="0029675A"/>
    <w:rsid w:val="0030221C"/>
    <w:rsid w:val="003613D8"/>
    <w:rsid w:val="003B345C"/>
    <w:rsid w:val="003E7C35"/>
    <w:rsid w:val="003F6888"/>
    <w:rsid w:val="00415310"/>
    <w:rsid w:val="00465186"/>
    <w:rsid w:val="00495E2F"/>
    <w:rsid w:val="004C17B2"/>
    <w:rsid w:val="00506D6C"/>
    <w:rsid w:val="005B235C"/>
    <w:rsid w:val="005C10F5"/>
    <w:rsid w:val="005D2B73"/>
    <w:rsid w:val="00667A14"/>
    <w:rsid w:val="00797C90"/>
    <w:rsid w:val="007A09C6"/>
    <w:rsid w:val="007C505B"/>
    <w:rsid w:val="007E7F37"/>
    <w:rsid w:val="00836774"/>
    <w:rsid w:val="008B459C"/>
    <w:rsid w:val="008C399A"/>
    <w:rsid w:val="008C728E"/>
    <w:rsid w:val="008E44FB"/>
    <w:rsid w:val="008F4292"/>
    <w:rsid w:val="00940359"/>
    <w:rsid w:val="009632FA"/>
    <w:rsid w:val="009B0DDE"/>
    <w:rsid w:val="009D5830"/>
    <w:rsid w:val="00A00D3B"/>
    <w:rsid w:val="00A33B18"/>
    <w:rsid w:val="00A35458"/>
    <w:rsid w:val="00A611DF"/>
    <w:rsid w:val="00AC6379"/>
    <w:rsid w:val="00B42E0A"/>
    <w:rsid w:val="00B67315"/>
    <w:rsid w:val="00BA7531"/>
    <w:rsid w:val="00C4004F"/>
    <w:rsid w:val="00C5541E"/>
    <w:rsid w:val="00CA281F"/>
    <w:rsid w:val="00CC296F"/>
    <w:rsid w:val="00D34434"/>
    <w:rsid w:val="00D73608"/>
    <w:rsid w:val="00DF14FD"/>
    <w:rsid w:val="00E80751"/>
    <w:rsid w:val="00F57CFE"/>
    <w:rsid w:val="00F732A0"/>
    <w:rsid w:val="00FE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16CE6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16CE6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Balloon Text"/>
    <w:basedOn w:val="a"/>
    <w:semiHidden/>
    <w:rsid w:val="00A00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16CE6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16CE6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Balloon Text"/>
    <w:basedOn w:val="a"/>
    <w:semiHidden/>
    <w:rsid w:val="00A00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63182-749B-43B9-BA7B-0D2B56EF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ddt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Evdok</dc:creator>
  <cp:lastModifiedBy>Наталья Р. Евдокимовна</cp:lastModifiedBy>
  <cp:revision>2</cp:revision>
  <cp:lastPrinted>2013-09-10T06:37:00Z</cp:lastPrinted>
  <dcterms:created xsi:type="dcterms:W3CDTF">2018-09-17T08:08:00Z</dcterms:created>
  <dcterms:modified xsi:type="dcterms:W3CDTF">2018-09-17T08:08:00Z</dcterms:modified>
</cp:coreProperties>
</file>