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E80" w:rsidRPr="007D2E80" w:rsidRDefault="007D2E80" w:rsidP="007D2E80">
      <w:pPr>
        <w:pStyle w:val="1"/>
        <w:spacing w:before="0" w:after="0"/>
        <w:jc w:val="center"/>
        <w:rPr>
          <w:rFonts w:ascii="Times New Roman" w:hAnsi="Times New Roman"/>
          <w:b w:val="0"/>
          <w:sz w:val="28"/>
          <w:lang w:val="ru-RU"/>
        </w:rPr>
      </w:pPr>
      <w:r w:rsidRPr="007D2E80">
        <w:rPr>
          <w:rFonts w:ascii="Times New Roman" w:hAnsi="Times New Roman"/>
          <w:b w:val="0"/>
          <w:noProof/>
          <w:sz w:val="28"/>
        </w:rPr>
        <w:drawing>
          <wp:anchor distT="0" distB="0" distL="114300" distR="114300" simplePos="0" relativeHeight="251658240" behindDoc="0" locked="0" layoutInCell="1" allowOverlap="1" wp14:anchorId="0A6D9858" wp14:editId="297A1E5E">
            <wp:simplePos x="0" y="0"/>
            <wp:positionH relativeFrom="column">
              <wp:posOffset>-91440</wp:posOffset>
            </wp:positionH>
            <wp:positionV relativeFrom="paragraph">
              <wp:posOffset>-45085</wp:posOffset>
            </wp:positionV>
            <wp:extent cx="2152650" cy="1504950"/>
            <wp:effectExtent l="0" t="0" r="0" b="0"/>
            <wp:wrapSquare wrapText="bothSides"/>
            <wp:docPr id="2" name="Рисунок 2" descr="Дворе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рец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E80">
        <w:rPr>
          <w:rFonts w:ascii="Times New Roman" w:hAnsi="Times New Roman"/>
          <w:b w:val="0"/>
          <w:sz w:val="28"/>
          <w:lang w:val="ru-RU"/>
        </w:rPr>
        <w:t>Департамент образования и социально-правовой защиты детства администрации</w:t>
      </w:r>
    </w:p>
    <w:p w:rsidR="007D2E80" w:rsidRPr="007D2E80" w:rsidRDefault="007D2E80" w:rsidP="007D2E80">
      <w:pPr>
        <w:spacing w:after="0" w:line="240" w:lineRule="auto"/>
        <w:jc w:val="center"/>
        <w:rPr>
          <w:rFonts w:ascii="Times New Roman" w:hAnsi="Times New Roman" w:cs="Times New Roman"/>
          <w:sz w:val="28"/>
        </w:rPr>
      </w:pPr>
      <w:r w:rsidRPr="007D2E80">
        <w:rPr>
          <w:rFonts w:ascii="Times New Roman" w:hAnsi="Times New Roman" w:cs="Times New Roman"/>
          <w:sz w:val="28"/>
        </w:rPr>
        <w:t>г. Нижнего Новгорода.</w:t>
      </w:r>
    </w:p>
    <w:p w:rsidR="007D2E80" w:rsidRDefault="007D2E80" w:rsidP="007D2E80">
      <w:pPr>
        <w:spacing w:after="0" w:line="240" w:lineRule="auto"/>
        <w:jc w:val="center"/>
        <w:rPr>
          <w:rFonts w:ascii="Times New Roman" w:hAnsi="Times New Roman" w:cs="Times New Roman"/>
          <w:sz w:val="28"/>
        </w:rPr>
      </w:pPr>
      <w:r w:rsidRPr="007D2E80">
        <w:rPr>
          <w:rFonts w:ascii="Times New Roman" w:hAnsi="Times New Roman" w:cs="Times New Roman"/>
          <w:sz w:val="28"/>
        </w:rPr>
        <w:t xml:space="preserve">Муниципальное образовательное учреждение дополнительного образования детей </w:t>
      </w:r>
    </w:p>
    <w:p w:rsidR="007D2E80" w:rsidRPr="007D2E80" w:rsidRDefault="007D2E80" w:rsidP="007D2E80">
      <w:pPr>
        <w:spacing w:after="0" w:line="240" w:lineRule="auto"/>
        <w:jc w:val="center"/>
        <w:rPr>
          <w:rFonts w:ascii="Times New Roman" w:hAnsi="Times New Roman" w:cs="Times New Roman"/>
          <w:sz w:val="28"/>
        </w:rPr>
      </w:pPr>
      <w:r w:rsidRPr="007D2E80">
        <w:rPr>
          <w:rFonts w:ascii="Times New Roman" w:hAnsi="Times New Roman" w:cs="Times New Roman"/>
          <w:sz w:val="28"/>
        </w:rPr>
        <w:t>Дворец детского (юношеского) творчества</w:t>
      </w:r>
    </w:p>
    <w:p w:rsidR="007D2E80" w:rsidRPr="007D2E80" w:rsidRDefault="007D2E80" w:rsidP="007D2E80">
      <w:pPr>
        <w:spacing w:after="0" w:line="240" w:lineRule="auto"/>
        <w:jc w:val="center"/>
        <w:rPr>
          <w:rFonts w:ascii="Times New Roman" w:hAnsi="Times New Roman" w:cs="Times New Roman"/>
          <w:sz w:val="28"/>
        </w:rPr>
      </w:pPr>
      <w:r w:rsidRPr="007D2E80">
        <w:rPr>
          <w:rFonts w:ascii="Times New Roman" w:hAnsi="Times New Roman" w:cs="Times New Roman"/>
          <w:sz w:val="28"/>
        </w:rPr>
        <w:t xml:space="preserve">им. </w:t>
      </w:r>
      <w:proofErr w:type="spellStart"/>
      <w:r w:rsidRPr="007D2E80">
        <w:rPr>
          <w:rFonts w:ascii="Times New Roman" w:hAnsi="Times New Roman" w:cs="Times New Roman"/>
          <w:sz w:val="28"/>
        </w:rPr>
        <w:t>В.П.Чкалова</w:t>
      </w:r>
      <w:proofErr w:type="spellEnd"/>
    </w:p>
    <w:p w:rsidR="007D2E80" w:rsidRDefault="007D2E80" w:rsidP="007D2E80">
      <w:pPr>
        <w:spacing w:after="0" w:line="240" w:lineRule="auto"/>
        <w:jc w:val="center"/>
        <w:rPr>
          <w:b/>
          <w:sz w:val="28"/>
        </w:rPr>
      </w:pPr>
    </w:p>
    <w:p w:rsidR="007D2E80" w:rsidRPr="007D2E80" w:rsidRDefault="007D2E80" w:rsidP="007D2E80">
      <w:pPr>
        <w:spacing w:after="0" w:line="240" w:lineRule="auto"/>
        <w:rPr>
          <w:rFonts w:ascii="Times New Roman" w:hAnsi="Times New Roman" w:cs="Times New Roman"/>
          <w:b/>
          <w:sz w:val="28"/>
        </w:rPr>
      </w:pPr>
    </w:p>
    <w:p w:rsidR="007D2E80" w:rsidRPr="007D2E80" w:rsidRDefault="007D2E80" w:rsidP="007D2E80">
      <w:pPr>
        <w:spacing w:after="0" w:line="240" w:lineRule="auto"/>
        <w:ind w:firstLine="57"/>
        <w:jc w:val="center"/>
        <w:rPr>
          <w:rFonts w:ascii="Times New Roman" w:hAnsi="Times New Roman" w:cs="Times New Roman"/>
          <w:b/>
          <w:sz w:val="36"/>
          <w:szCs w:val="36"/>
        </w:rPr>
      </w:pPr>
    </w:p>
    <w:p w:rsidR="007D2E80" w:rsidRPr="007D2E80" w:rsidRDefault="007D2E80" w:rsidP="007D2E80">
      <w:pPr>
        <w:spacing w:after="0" w:line="240" w:lineRule="auto"/>
        <w:ind w:firstLine="57"/>
        <w:jc w:val="center"/>
        <w:rPr>
          <w:rFonts w:ascii="Times New Roman" w:hAnsi="Times New Roman" w:cs="Times New Roman"/>
          <w:b/>
          <w:sz w:val="40"/>
          <w:szCs w:val="40"/>
        </w:rPr>
      </w:pPr>
    </w:p>
    <w:p w:rsidR="007D2E80" w:rsidRPr="007D2E80" w:rsidRDefault="007D2E80" w:rsidP="007D2E80">
      <w:pPr>
        <w:spacing w:after="0" w:line="240" w:lineRule="auto"/>
        <w:jc w:val="center"/>
        <w:rPr>
          <w:rFonts w:ascii="Times New Roman" w:hAnsi="Times New Roman" w:cs="Times New Roman"/>
          <w:b/>
          <w:sz w:val="36"/>
          <w:szCs w:val="36"/>
        </w:rPr>
      </w:pPr>
    </w:p>
    <w:p w:rsidR="007D2E80" w:rsidRPr="007D2E80" w:rsidRDefault="007D2E80" w:rsidP="007D2E80">
      <w:pPr>
        <w:spacing w:after="0" w:line="240" w:lineRule="auto"/>
        <w:jc w:val="center"/>
        <w:rPr>
          <w:rFonts w:ascii="Times New Roman" w:hAnsi="Times New Roman" w:cs="Times New Roman"/>
          <w:b/>
          <w:sz w:val="40"/>
          <w:szCs w:val="40"/>
        </w:rPr>
      </w:pPr>
      <w:r w:rsidRPr="007D2E80">
        <w:rPr>
          <w:rFonts w:ascii="Times New Roman" w:hAnsi="Times New Roman" w:cs="Times New Roman"/>
          <w:b/>
          <w:sz w:val="40"/>
          <w:szCs w:val="40"/>
        </w:rPr>
        <w:t>Проблема педализации в процессе обучения игре на фортепиано в хоровой студии</w:t>
      </w:r>
    </w:p>
    <w:p w:rsidR="007D2E80" w:rsidRPr="007D2E80" w:rsidRDefault="007D2E80" w:rsidP="007D2E80">
      <w:pPr>
        <w:spacing w:after="0" w:line="240" w:lineRule="auto"/>
        <w:jc w:val="center"/>
        <w:rPr>
          <w:rFonts w:ascii="Times New Roman" w:hAnsi="Times New Roman" w:cs="Times New Roman"/>
          <w:b/>
          <w:sz w:val="40"/>
          <w:szCs w:val="40"/>
        </w:rPr>
      </w:pPr>
    </w:p>
    <w:p w:rsidR="007D2E80" w:rsidRPr="007D2E80" w:rsidRDefault="007D2E80" w:rsidP="007D2E80">
      <w:pPr>
        <w:spacing w:after="0" w:line="240" w:lineRule="auto"/>
        <w:jc w:val="center"/>
        <w:rPr>
          <w:rFonts w:ascii="Times New Roman" w:hAnsi="Times New Roman" w:cs="Times New Roman"/>
          <w:b/>
          <w:sz w:val="28"/>
          <w:szCs w:val="28"/>
        </w:rPr>
      </w:pPr>
      <w:r w:rsidRPr="007D2E80">
        <w:rPr>
          <w:rFonts w:ascii="Times New Roman" w:hAnsi="Times New Roman" w:cs="Times New Roman"/>
          <w:b/>
          <w:sz w:val="32"/>
          <w:szCs w:val="32"/>
        </w:rPr>
        <w:t xml:space="preserve">Методические  рекомендации </w:t>
      </w:r>
    </w:p>
    <w:p w:rsidR="007D2E80" w:rsidRPr="007D2E80" w:rsidRDefault="007D2E80" w:rsidP="007D2E80">
      <w:pPr>
        <w:spacing w:after="0" w:line="240" w:lineRule="auto"/>
        <w:jc w:val="center"/>
        <w:rPr>
          <w:rFonts w:ascii="Times New Roman" w:hAnsi="Times New Roman" w:cs="Times New Roman"/>
          <w:b/>
          <w:sz w:val="28"/>
          <w:szCs w:val="28"/>
        </w:rPr>
      </w:pPr>
    </w:p>
    <w:p w:rsidR="007D2E80" w:rsidRPr="007D2E80" w:rsidRDefault="007D2E80" w:rsidP="007D2E80">
      <w:pPr>
        <w:spacing w:after="0" w:line="240" w:lineRule="auto"/>
        <w:jc w:val="center"/>
        <w:rPr>
          <w:rFonts w:ascii="Times New Roman" w:hAnsi="Times New Roman" w:cs="Times New Roman"/>
          <w:b/>
          <w:sz w:val="28"/>
          <w:szCs w:val="28"/>
        </w:rPr>
      </w:pPr>
    </w:p>
    <w:p w:rsidR="007D2E80" w:rsidRPr="007D2E80" w:rsidRDefault="007D2E80" w:rsidP="007D2E80">
      <w:pPr>
        <w:spacing w:after="0" w:line="240" w:lineRule="auto"/>
        <w:jc w:val="center"/>
        <w:rPr>
          <w:rFonts w:ascii="Times New Roman" w:hAnsi="Times New Roman" w:cs="Times New Roman"/>
          <w:b/>
          <w:sz w:val="28"/>
          <w:szCs w:val="28"/>
        </w:rPr>
      </w:pPr>
    </w:p>
    <w:p w:rsidR="007D2E80" w:rsidRPr="007D2E80" w:rsidRDefault="007D2E80" w:rsidP="007D2E80">
      <w:pPr>
        <w:spacing w:after="0" w:line="240" w:lineRule="auto"/>
        <w:jc w:val="center"/>
        <w:rPr>
          <w:rFonts w:ascii="Times New Roman" w:hAnsi="Times New Roman" w:cs="Times New Roman"/>
          <w:b/>
          <w:sz w:val="28"/>
          <w:szCs w:val="28"/>
        </w:rPr>
      </w:pPr>
    </w:p>
    <w:p w:rsidR="007D2E80" w:rsidRPr="007D2E80" w:rsidRDefault="007D2E80" w:rsidP="007D2E80">
      <w:pPr>
        <w:spacing w:after="0" w:line="240" w:lineRule="auto"/>
        <w:jc w:val="center"/>
        <w:rPr>
          <w:rFonts w:ascii="Times New Roman" w:hAnsi="Times New Roman" w:cs="Times New Roman"/>
          <w:b/>
          <w:sz w:val="28"/>
          <w:szCs w:val="28"/>
        </w:rPr>
      </w:pPr>
    </w:p>
    <w:p w:rsidR="007D2E80" w:rsidRPr="007D2E80" w:rsidRDefault="007D2E80" w:rsidP="007D2E80">
      <w:pPr>
        <w:tabs>
          <w:tab w:val="left" w:pos="4678"/>
          <w:tab w:val="left" w:pos="4820"/>
        </w:tabs>
        <w:spacing w:after="0" w:line="240" w:lineRule="auto"/>
        <w:ind w:left="5954"/>
        <w:rPr>
          <w:rFonts w:ascii="Times New Roman" w:hAnsi="Times New Roman" w:cs="Times New Roman"/>
          <w:b/>
          <w:sz w:val="28"/>
          <w:szCs w:val="28"/>
        </w:rPr>
      </w:pPr>
      <w:r w:rsidRPr="007D2E80">
        <w:rPr>
          <w:rFonts w:ascii="Times New Roman" w:hAnsi="Times New Roman" w:cs="Times New Roman"/>
          <w:b/>
          <w:sz w:val="28"/>
          <w:szCs w:val="28"/>
        </w:rPr>
        <w:t>АВТОР:</w:t>
      </w:r>
    </w:p>
    <w:p w:rsidR="007D2E80" w:rsidRPr="007D2E80" w:rsidRDefault="007D2E80" w:rsidP="007D2E80">
      <w:pPr>
        <w:spacing w:after="0" w:line="240" w:lineRule="auto"/>
        <w:ind w:left="5954"/>
        <w:rPr>
          <w:rFonts w:ascii="Times New Roman" w:hAnsi="Times New Roman" w:cs="Times New Roman"/>
          <w:b/>
          <w:sz w:val="28"/>
          <w:szCs w:val="28"/>
        </w:rPr>
      </w:pPr>
      <w:r w:rsidRPr="007D2E80">
        <w:rPr>
          <w:rFonts w:ascii="Times New Roman" w:hAnsi="Times New Roman" w:cs="Times New Roman"/>
          <w:b/>
          <w:sz w:val="28"/>
          <w:szCs w:val="28"/>
        </w:rPr>
        <w:t>Трошкина Ирина Николаевна</w:t>
      </w:r>
    </w:p>
    <w:p w:rsidR="007D2E80" w:rsidRPr="007D2E80" w:rsidRDefault="007D2E80" w:rsidP="007D2E80">
      <w:pPr>
        <w:spacing w:after="0" w:line="240" w:lineRule="auto"/>
        <w:ind w:left="5954"/>
        <w:rPr>
          <w:rFonts w:ascii="Times New Roman" w:hAnsi="Times New Roman" w:cs="Times New Roman"/>
          <w:b/>
          <w:sz w:val="28"/>
          <w:szCs w:val="28"/>
        </w:rPr>
      </w:pPr>
      <w:r w:rsidRPr="007D2E80">
        <w:rPr>
          <w:rFonts w:ascii="Times New Roman" w:hAnsi="Times New Roman" w:cs="Times New Roman"/>
          <w:b/>
          <w:sz w:val="28"/>
          <w:szCs w:val="28"/>
        </w:rPr>
        <w:t xml:space="preserve">педагог </w:t>
      </w:r>
      <w:proofErr w:type="gramStart"/>
      <w:r w:rsidRPr="007D2E80">
        <w:rPr>
          <w:rFonts w:ascii="Times New Roman" w:hAnsi="Times New Roman" w:cs="Times New Roman"/>
          <w:b/>
          <w:sz w:val="28"/>
          <w:szCs w:val="28"/>
        </w:rPr>
        <w:t>дополнительного</w:t>
      </w:r>
      <w:proofErr w:type="gramEnd"/>
      <w:r w:rsidRPr="007D2E80">
        <w:rPr>
          <w:rFonts w:ascii="Times New Roman" w:hAnsi="Times New Roman" w:cs="Times New Roman"/>
          <w:b/>
          <w:sz w:val="28"/>
          <w:szCs w:val="28"/>
        </w:rPr>
        <w:t xml:space="preserve"> </w:t>
      </w:r>
    </w:p>
    <w:p w:rsidR="007D2E80" w:rsidRPr="007D2E80" w:rsidRDefault="007D2E80" w:rsidP="007D2E80">
      <w:pPr>
        <w:spacing w:after="0" w:line="240" w:lineRule="auto"/>
        <w:ind w:left="5954"/>
        <w:rPr>
          <w:rFonts w:ascii="Times New Roman" w:hAnsi="Times New Roman" w:cs="Times New Roman"/>
          <w:b/>
          <w:sz w:val="28"/>
          <w:szCs w:val="28"/>
        </w:rPr>
      </w:pPr>
      <w:r w:rsidRPr="007D2E80">
        <w:rPr>
          <w:rFonts w:ascii="Times New Roman" w:hAnsi="Times New Roman" w:cs="Times New Roman"/>
          <w:b/>
          <w:sz w:val="28"/>
          <w:szCs w:val="28"/>
        </w:rPr>
        <w:t>образования высшей  категории</w:t>
      </w:r>
    </w:p>
    <w:p w:rsidR="007D2E80" w:rsidRPr="007D2E80" w:rsidRDefault="007D2E80" w:rsidP="007D2E80">
      <w:pPr>
        <w:spacing w:after="0" w:line="240" w:lineRule="auto"/>
        <w:rPr>
          <w:rFonts w:ascii="Times New Roman" w:hAnsi="Times New Roman" w:cs="Times New Roman"/>
          <w:b/>
          <w:sz w:val="28"/>
          <w:szCs w:val="28"/>
        </w:rPr>
      </w:pPr>
      <w:r w:rsidRPr="007D2E80">
        <w:rPr>
          <w:rFonts w:ascii="Times New Roman" w:hAnsi="Times New Roman" w:cs="Times New Roman"/>
          <w:b/>
          <w:sz w:val="28"/>
          <w:szCs w:val="28"/>
        </w:rPr>
        <w:t xml:space="preserve">                                                                                     ДДТ им. </w:t>
      </w:r>
      <w:proofErr w:type="spellStart"/>
      <w:r w:rsidRPr="007D2E80">
        <w:rPr>
          <w:rFonts w:ascii="Times New Roman" w:hAnsi="Times New Roman" w:cs="Times New Roman"/>
          <w:b/>
          <w:sz w:val="28"/>
          <w:szCs w:val="28"/>
        </w:rPr>
        <w:t>В.П.Чкалова</w:t>
      </w:r>
      <w:proofErr w:type="spellEnd"/>
    </w:p>
    <w:p w:rsidR="007D2E80" w:rsidRDefault="007D2E80" w:rsidP="007D2E80">
      <w:pPr>
        <w:spacing w:after="0" w:line="240" w:lineRule="auto"/>
        <w:ind w:firstLine="283"/>
        <w:jc w:val="center"/>
        <w:rPr>
          <w:rFonts w:ascii="Times New Roman" w:hAnsi="Times New Roman" w:cs="Times New Roman"/>
          <w:b/>
          <w:sz w:val="28"/>
        </w:rPr>
      </w:pPr>
    </w:p>
    <w:p w:rsidR="007D2E80" w:rsidRDefault="007D2E80" w:rsidP="007D2E80">
      <w:pPr>
        <w:spacing w:after="0" w:line="240" w:lineRule="auto"/>
        <w:ind w:firstLine="283"/>
        <w:jc w:val="center"/>
        <w:rPr>
          <w:rFonts w:ascii="Times New Roman" w:hAnsi="Times New Roman" w:cs="Times New Roman"/>
          <w:b/>
          <w:sz w:val="28"/>
        </w:rPr>
      </w:pPr>
    </w:p>
    <w:p w:rsidR="007D2E80" w:rsidRPr="007D2E80" w:rsidRDefault="007D2E80" w:rsidP="007D2E80">
      <w:pPr>
        <w:spacing w:after="0" w:line="240" w:lineRule="auto"/>
        <w:ind w:firstLine="283"/>
        <w:jc w:val="center"/>
        <w:rPr>
          <w:rFonts w:ascii="Times New Roman" w:hAnsi="Times New Roman" w:cs="Times New Roman"/>
          <w:b/>
          <w:sz w:val="28"/>
        </w:rPr>
      </w:pPr>
      <w:bookmarkStart w:id="0" w:name="_GoBack"/>
      <w:bookmarkEnd w:id="0"/>
    </w:p>
    <w:p w:rsidR="007D2E80" w:rsidRPr="007D2E80" w:rsidRDefault="007D2E80" w:rsidP="007D2E80">
      <w:pPr>
        <w:spacing w:after="0" w:line="240" w:lineRule="auto"/>
        <w:ind w:firstLine="283"/>
        <w:jc w:val="center"/>
        <w:rPr>
          <w:rFonts w:ascii="Times New Roman" w:hAnsi="Times New Roman" w:cs="Times New Roman"/>
          <w:b/>
          <w:sz w:val="28"/>
        </w:rPr>
      </w:pPr>
    </w:p>
    <w:p w:rsidR="007D2E80" w:rsidRPr="007D2E80" w:rsidRDefault="007D2E80" w:rsidP="007D2E80">
      <w:pPr>
        <w:spacing w:after="0" w:line="240" w:lineRule="auto"/>
        <w:ind w:firstLine="283"/>
        <w:jc w:val="center"/>
        <w:rPr>
          <w:rFonts w:ascii="Times New Roman" w:hAnsi="Times New Roman" w:cs="Times New Roman"/>
          <w:b/>
          <w:sz w:val="28"/>
        </w:rPr>
      </w:pPr>
    </w:p>
    <w:p w:rsidR="007D2E80" w:rsidRPr="007D2E80" w:rsidRDefault="007D2E80" w:rsidP="007D2E80">
      <w:pPr>
        <w:spacing w:after="0" w:line="240" w:lineRule="auto"/>
        <w:jc w:val="center"/>
        <w:rPr>
          <w:rFonts w:ascii="Times New Roman" w:hAnsi="Times New Roman" w:cs="Times New Roman"/>
          <w:b/>
          <w:sz w:val="28"/>
        </w:rPr>
      </w:pPr>
    </w:p>
    <w:p w:rsidR="007D2E80" w:rsidRPr="007D2E80" w:rsidRDefault="007D2E80" w:rsidP="007D2E80">
      <w:pPr>
        <w:spacing w:after="0" w:line="240" w:lineRule="auto"/>
        <w:jc w:val="center"/>
        <w:rPr>
          <w:rFonts w:ascii="Times New Roman" w:hAnsi="Times New Roman" w:cs="Times New Roman"/>
          <w:b/>
          <w:sz w:val="28"/>
        </w:rPr>
      </w:pPr>
    </w:p>
    <w:p w:rsidR="007D2E80" w:rsidRPr="007D2E80" w:rsidRDefault="007D2E80" w:rsidP="007D2E80">
      <w:pPr>
        <w:spacing w:after="0" w:line="240" w:lineRule="auto"/>
        <w:jc w:val="center"/>
        <w:rPr>
          <w:rFonts w:ascii="Times New Roman" w:hAnsi="Times New Roman" w:cs="Times New Roman"/>
          <w:b/>
          <w:sz w:val="28"/>
        </w:rPr>
      </w:pPr>
    </w:p>
    <w:p w:rsidR="007D2E80" w:rsidRPr="007D2E80" w:rsidRDefault="007D2E80" w:rsidP="007D2E80">
      <w:pPr>
        <w:spacing w:after="0" w:line="240" w:lineRule="auto"/>
        <w:jc w:val="center"/>
        <w:rPr>
          <w:rFonts w:ascii="Times New Roman" w:hAnsi="Times New Roman" w:cs="Times New Roman"/>
          <w:b/>
          <w:sz w:val="28"/>
        </w:rPr>
      </w:pPr>
      <w:r w:rsidRPr="007D2E80">
        <w:rPr>
          <w:rFonts w:ascii="Times New Roman" w:hAnsi="Times New Roman" w:cs="Times New Roman"/>
          <w:b/>
          <w:sz w:val="28"/>
        </w:rPr>
        <w:t>г. Нижний Новгород</w:t>
      </w:r>
    </w:p>
    <w:p w:rsidR="007D2E80" w:rsidRPr="007D2E80" w:rsidRDefault="007D2E80" w:rsidP="007D2E80">
      <w:pPr>
        <w:spacing w:after="0" w:line="240" w:lineRule="auto"/>
        <w:ind w:firstLine="283"/>
        <w:jc w:val="center"/>
        <w:rPr>
          <w:rFonts w:ascii="Times New Roman" w:hAnsi="Times New Roman" w:cs="Times New Roman"/>
          <w:b/>
          <w:sz w:val="28"/>
        </w:rPr>
      </w:pPr>
      <w:r w:rsidRPr="007D2E80">
        <w:rPr>
          <w:rFonts w:ascii="Times New Roman" w:hAnsi="Times New Roman" w:cs="Times New Roman"/>
          <w:b/>
          <w:sz w:val="28"/>
        </w:rPr>
        <w:t>2014 г</w:t>
      </w:r>
    </w:p>
    <w:p w:rsidR="007D2E80" w:rsidRPr="00D95440" w:rsidRDefault="007D2E80" w:rsidP="007D2E80">
      <w:pPr>
        <w:spacing w:after="0" w:line="240" w:lineRule="auto"/>
      </w:pPr>
    </w:p>
    <w:p w:rsidR="007D2E80" w:rsidRDefault="007D2E80" w:rsidP="007D2E80">
      <w:pPr>
        <w:spacing w:after="0" w:line="240" w:lineRule="auto"/>
        <w:jc w:val="center"/>
        <w:rPr>
          <w:b/>
          <w:sz w:val="28"/>
        </w:rPr>
        <w:sectPr w:rsidR="007D2E80" w:rsidSect="007D2E80">
          <w:footerReference w:type="default" r:id="rId10"/>
          <w:pgSz w:w="11906" w:h="16838"/>
          <w:pgMar w:top="1134" w:right="850" w:bottom="1134" w:left="1701" w:header="708" w:footer="708" w:gutter="0"/>
          <w:cols w:space="708"/>
          <w:docGrid w:linePitch="360"/>
        </w:sectPr>
      </w:pPr>
    </w:p>
    <w:p w:rsidR="007D2E80" w:rsidRDefault="007D2E80" w:rsidP="007D2E80">
      <w:pPr>
        <w:spacing w:after="0" w:line="240" w:lineRule="auto"/>
        <w:jc w:val="center"/>
        <w:rPr>
          <w:b/>
          <w:sz w:val="28"/>
        </w:rPr>
      </w:pPr>
    </w:p>
    <w:p w:rsidR="007D2E80" w:rsidRDefault="007D2E80" w:rsidP="007D2E80">
      <w:pPr>
        <w:spacing w:after="0" w:line="240" w:lineRule="auto"/>
        <w:jc w:val="center"/>
        <w:rPr>
          <w:b/>
          <w:sz w:val="28"/>
        </w:rPr>
      </w:pPr>
    </w:p>
    <w:p w:rsidR="00020C3F" w:rsidRDefault="00020C3F" w:rsidP="00B82995">
      <w:pPr>
        <w:tabs>
          <w:tab w:val="left" w:pos="3320"/>
        </w:tabs>
        <w:spacing w:after="0"/>
        <w:rPr>
          <w:rFonts w:ascii="Times New Roman" w:hAnsi="Times New Roman" w:cs="Times New Roman"/>
          <w:sz w:val="24"/>
          <w:szCs w:val="24"/>
        </w:rPr>
      </w:pPr>
    </w:p>
    <w:p w:rsidR="00B82995" w:rsidRDefault="00B82995" w:rsidP="00B82995">
      <w:pPr>
        <w:tabs>
          <w:tab w:val="left" w:pos="3320"/>
        </w:tabs>
        <w:spacing w:after="0"/>
        <w:rPr>
          <w:rFonts w:ascii="Times New Roman" w:hAnsi="Times New Roman" w:cs="Times New Roman"/>
          <w:sz w:val="24"/>
          <w:szCs w:val="24"/>
        </w:rPr>
      </w:pPr>
      <w:r>
        <w:rPr>
          <w:rFonts w:ascii="Times New Roman" w:hAnsi="Times New Roman" w:cs="Times New Roman"/>
          <w:sz w:val="24"/>
          <w:szCs w:val="24"/>
        </w:rPr>
        <w:t>СОДЕРЖАНИЕ.</w:t>
      </w:r>
    </w:p>
    <w:p w:rsidR="00B82995" w:rsidRDefault="00B82995" w:rsidP="00B82995">
      <w:pPr>
        <w:tabs>
          <w:tab w:val="left" w:pos="3320"/>
        </w:tabs>
        <w:spacing w:after="0"/>
        <w:rPr>
          <w:rFonts w:ascii="Times New Roman" w:hAnsi="Times New Roman" w:cs="Times New Roman"/>
          <w:sz w:val="24"/>
          <w:szCs w:val="24"/>
        </w:rPr>
      </w:pPr>
    </w:p>
    <w:p w:rsidR="00B82995" w:rsidRDefault="00B82995" w:rsidP="00375CE3">
      <w:pPr>
        <w:tabs>
          <w:tab w:val="left" w:pos="3320"/>
        </w:tabs>
        <w:spacing w:after="0" w:line="240" w:lineRule="auto"/>
        <w:rPr>
          <w:rFonts w:ascii="Times New Roman" w:hAnsi="Times New Roman" w:cs="Times New Roman"/>
          <w:sz w:val="24"/>
          <w:szCs w:val="24"/>
        </w:rPr>
      </w:pPr>
      <w:r>
        <w:rPr>
          <w:rFonts w:ascii="Times New Roman" w:hAnsi="Times New Roman" w:cs="Times New Roman"/>
          <w:sz w:val="24"/>
          <w:szCs w:val="24"/>
        </w:rPr>
        <w:t>1.ВСТУПИТЕЛЬНАЯ ЧАСТЬ</w:t>
      </w:r>
    </w:p>
    <w:p w:rsidR="00B82995" w:rsidRDefault="00B82995" w:rsidP="00375CE3">
      <w:pPr>
        <w:tabs>
          <w:tab w:val="left" w:pos="3320"/>
        </w:tabs>
        <w:spacing w:after="0" w:line="240" w:lineRule="auto"/>
        <w:rPr>
          <w:rFonts w:ascii="Times New Roman" w:hAnsi="Times New Roman" w:cs="Times New Roman"/>
          <w:b/>
          <w:sz w:val="24"/>
          <w:szCs w:val="24"/>
        </w:rPr>
      </w:pPr>
      <w:r w:rsidRPr="00C9149E">
        <w:rPr>
          <w:rFonts w:ascii="Times New Roman" w:hAnsi="Times New Roman" w:cs="Times New Roman"/>
          <w:b/>
          <w:sz w:val="24"/>
          <w:szCs w:val="24"/>
        </w:rPr>
        <w:t>Пояснительная записка: актуальность проблемы.</w:t>
      </w:r>
    </w:p>
    <w:p w:rsidR="00B82995" w:rsidRDefault="00B82995" w:rsidP="00375CE3">
      <w:pPr>
        <w:tabs>
          <w:tab w:val="left" w:pos="3320"/>
        </w:tabs>
        <w:spacing w:after="0" w:line="240" w:lineRule="auto"/>
        <w:rPr>
          <w:rFonts w:ascii="Times New Roman" w:hAnsi="Times New Roman" w:cs="Times New Roman"/>
          <w:sz w:val="24"/>
          <w:szCs w:val="24"/>
        </w:rPr>
      </w:pPr>
    </w:p>
    <w:p w:rsidR="00B82995" w:rsidRDefault="00B82995" w:rsidP="00375CE3">
      <w:pPr>
        <w:tabs>
          <w:tab w:val="left" w:pos="3320"/>
        </w:tabs>
        <w:spacing w:after="0" w:line="240" w:lineRule="auto"/>
        <w:rPr>
          <w:rFonts w:ascii="Times New Roman" w:hAnsi="Times New Roman" w:cs="Times New Roman"/>
          <w:sz w:val="24"/>
          <w:szCs w:val="24"/>
        </w:rPr>
      </w:pPr>
      <w:r>
        <w:rPr>
          <w:rFonts w:ascii="Times New Roman" w:hAnsi="Times New Roman" w:cs="Times New Roman"/>
          <w:sz w:val="24"/>
          <w:szCs w:val="24"/>
        </w:rPr>
        <w:t>2.ОСНОВНАЯ ЧАСТЬ</w:t>
      </w:r>
    </w:p>
    <w:p w:rsidR="00B82995" w:rsidRDefault="00B82995" w:rsidP="00375CE3">
      <w:pPr>
        <w:tabs>
          <w:tab w:val="left" w:pos="3320"/>
        </w:tabs>
        <w:spacing w:after="0" w:line="240" w:lineRule="auto"/>
        <w:rPr>
          <w:rFonts w:ascii="Times New Roman" w:hAnsi="Times New Roman" w:cs="Times New Roman"/>
          <w:b/>
          <w:sz w:val="24"/>
          <w:szCs w:val="24"/>
        </w:rPr>
      </w:pPr>
      <w:r w:rsidRPr="00C9149E">
        <w:rPr>
          <w:rFonts w:ascii="Times New Roman" w:hAnsi="Times New Roman" w:cs="Times New Roman"/>
          <w:b/>
          <w:sz w:val="24"/>
          <w:szCs w:val="24"/>
        </w:rPr>
        <w:t>а)</w:t>
      </w:r>
      <w:r>
        <w:rPr>
          <w:rFonts w:ascii="Times New Roman" w:hAnsi="Times New Roman" w:cs="Times New Roman"/>
          <w:b/>
          <w:sz w:val="24"/>
          <w:szCs w:val="24"/>
        </w:rPr>
        <w:t xml:space="preserve"> </w:t>
      </w:r>
      <w:r w:rsidRPr="00C9149E">
        <w:rPr>
          <w:rFonts w:ascii="Times New Roman" w:hAnsi="Times New Roman" w:cs="Times New Roman"/>
          <w:b/>
          <w:sz w:val="24"/>
          <w:szCs w:val="24"/>
        </w:rPr>
        <w:t>Введение педали. Запаздывающая педаль.</w:t>
      </w:r>
    </w:p>
    <w:p w:rsidR="00B82995" w:rsidRDefault="00B82995" w:rsidP="00375CE3">
      <w:pPr>
        <w:tabs>
          <w:tab w:val="left" w:pos="3320"/>
        </w:tabs>
        <w:spacing w:after="0" w:line="240" w:lineRule="auto"/>
        <w:rPr>
          <w:rFonts w:ascii="Times New Roman" w:hAnsi="Times New Roman" w:cs="Times New Roman"/>
          <w:b/>
          <w:sz w:val="24"/>
          <w:szCs w:val="24"/>
        </w:rPr>
      </w:pPr>
      <w:r>
        <w:rPr>
          <w:rFonts w:ascii="Times New Roman" w:hAnsi="Times New Roman" w:cs="Times New Roman"/>
          <w:b/>
          <w:sz w:val="24"/>
          <w:szCs w:val="24"/>
        </w:rPr>
        <w:t>б) Прямая педаль.</w:t>
      </w:r>
    </w:p>
    <w:p w:rsidR="00B82995" w:rsidRDefault="00B82995" w:rsidP="00375CE3">
      <w:pPr>
        <w:tabs>
          <w:tab w:val="left" w:pos="3320"/>
        </w:tabs>
        <w:spacing w:after="0" w:line="240" w:lineRule="auto"/>
        <w:rPr>
          <w:rFonts w:ascii="Times New Roman" w:hAnsi="Times New Roman" w:cs="Times New Roman"/>
          <w:b/>
          <w:sz w:val="24"/>
          <w:szCs w:val="24"/>
        </w:rPr>
      </w:pPr>
      <w:r>
        <w:rPr>
          <w:rFonts w:ascii="Times New Roman" w:hAnsi="Times New Roman" w:cs="Times New Roman"/>
          <w:b/>
          <w:sz w:val="24"/>
          <w:szCs w:val="24"/>
        </w:rPr>
        <w:t>в) Педализация певучих пьес.</w:t>
      </w:r>
    </w:p>
    <w:p w:rsidR="00B82995" w:rsidRDefault="00B82995" w:rsidP="00375CE3">
      <w:pPr>
        <w:tabs>
          <w:tab w:val="left" w:pos="3320"/>
        </w:tabs>
        <w:spacing w:after="0" w:line="240" w:lineRule="auto"/>
        <w:rPr>
          <w:rFonts w:ascii="Times New Roman" w:hAnsi="Times New Roman" w:cs="Times New Roman"/>
          <w:b/>
          <w:sz w:val="24"/>
          <w:szCs w:val="24"/>
        </w:rPr>
      </w:pPr>
      <w:r>
        <w:rPr>
          <w:rFonts w:ascii="Times New Roman" w:hAnsi="Times New Roman" w:cs="Times New Roman"/>
          <w:b/>
          <w:sz w:val="24"/>
          <w:szCs w:val="24"/>
        </w:rPr>
        <w:t>г) Зависимость педализации от стиля произведения.</w:t>
      </w:r>
    </w:p>
    <w:p w:rsidR="00B82995" w:rsidRDefault="00B82995" w:rsidP="00375CE3">
      <w:pPr>
        <w:tabs>
          <w:tab w:val="left" w:pos="3320"/>
        </w:tabs>
        <w:spacing w:after="0" w:line="240" w:lineRule="auto"/>
        <w:rPr>
          <w:rFonts w:ascii="Times New Roman" w:hAnsi="Times New Roman" w:cs="Times New Roman"/>
          <w:b/>
          <w:sz w:val="24"/>
          <w:szCs w:val="24"/>
        </w:rPr>
      </w:pPr>
      <w:r>
        <w:rPr>
          <w:rFonts w:ascii="Times New Roman" w:hAnsi="Times New Roman" w:cs="Times New Roman"/>
          <w:b/>
          <w:sz w:val="24"/>
          <w:szCs w:val="24"/>
        </w:rPr>
        <w:t>д) Воспитание самостоятельности ученика в применении педали.</w:t>
      </w:r>
    </w:p>
    <w:p w:rsidR="00B82995" w:rsidRDefault="00B82995" w:rsidP="00375CE3">
      <w:pPr>
        <w:tabs>
          <w:tab w:val="left" w:pos="3320"/>
        </w:tabs>
        <w:spacing w:after="0" w:line="240" w:lineRule="auto"/>
        <w:rPr>
          <w:rFonts w:ascii="Times New Roman" w:hAnsi="Times New Roman" w:cs="Times New Roman"/>
          <w:b/>
          <w:sz w:val="24"/>
          <w:szCs w:val="24"/>
        </w:rPr>
      </w:pPr>
    </w:p>
    <w:p w:rsidR="00B82995" w:rsidRDefault="00B82995" w:rsidP="00375CE3">
      <w:pPr>
        <w:tabs>
          <w:tab w:val="left" w:pos="3320"/>
        </w:tabs>
        <w:spacing w:after="0" w:line="240" w:lineRule="auto"/>
        <w:rPr>
          <w:rFonts w:ascii="Times New Roman" w:hAnsi="Times New Roman" w:cs="Times New Roman"/>
          <w:sz w:val="24"/>
          <w:szCs w:val="24"/>
        </w:rPr>
      </w:pPr>
      <w:r>
        <w:rPr>
          <w:rFonts w:ascii="Times New Roman" w:hAnsi="Times New Roman" w:cs="Times New Roman"/>
          <w:sz w:val="24"/>
          <w:szCs w:val="24"/>
        </w:rPr>
        <w:t>3. ЗАКЛЮЧЕНИЕ</w:t>
      </w:r>
    </w:p>
    <w:p w:rsidR="0088453C" w:rsidRDefault="0088453C" w:rsidP="00375CE3">
      <w:pPr>
        <w:tabs>
          <w:tab w:val="left" w:pos="3320"/>
        </w:tabs>
        <w:spacing w:after="0" w:line="240" w:lineRule="auto"/>
        <w:rPr>
          <w:rFonts w:ascii="Times New Roman" w:hAnsi="Times New Roman" w:cs="Times New Roman"/>
          <w:sz w:val="24"/>
          <w:szCs w:val="24"/>
        </w:rPr>
      </w:pPr>
    </w:p>
    <w:p w:rsidR="0088453C" w:rsidRPr="00883C8C" w:rsidRDefault="0088453C" w:rsidP="00375CE3">
      <w:pPr>
        <w:tabs>
          <w:tab w:val="left" w:pos="3320"/>
        </w:tabs>
        <w:spacing w:after="0" w:line="240" w:lineRule="auto"/>
        <w:rPr>
          <w:rFonts w:ascii="Times New Roman" w:hAnsi="Times New Roman" w:cs="Times New Roman"/>
          <w:sz w:val="24"/>
          <w:szCs w:val="24"/>
        </w:rPr>
      </w:pPr>
      <w:r>
        <w:rPr>
          <w:rFonts w:ascii="Times New Roman" w:hAnsi="Times New Roman" w:cs="Times New Roman"/>
          <w:sz w:val="24"/>
          <w:szCs w:val="24"/>
        </w:rPr>
        <w:t>4. РЕКОМЕНДУЕМАЯ ЛИТЕРАТУРА</w:t>
      </w:r>
    </w:p>
    <w:p w:rsidR="00B82995" w:rsidRDefault="00B82995" w:rsidP="00375CE3">
      <w:pPr>
        <w:tabs>
          <w:tab w:val="left" w:pos="3320"/>
        </w:tabs>
        <w:spacing w:after="0" w:line="240" w:lineRule="auto"/>
        <w:rPr>
          <w:rFonts w:ascii="Times New Roman" w:hAnsi="Times New Roman" w:cs="Times New Roman"/>
          <w:sz w:val="24"/>
          <w:szCs w:val="24"/>
        </w:rPr>
      </w:pPr>
    </w:p>
    <w:p w:rsidR="00B82995" w:rsidRDefault="00B82995" w:rsidP="00375CE3">
      <w:pPr>
        <w:spacing w:after="0" w:line="240" w:lineRule="auto"/>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B82995" w:rsidRDefault="00B82995" w:rsidP="00FF1DC9">
      <w:pPr>
        <w:spacing w:after="0"/>
        <w:jc w:val="both"/>
        <w:rPr>
          <w:rFonts w:ascii="Times New Roman" w:hAnsi="Times New Roman" w:cs="Times New Roman"/>
          <w:b/>
          <w:sz w:val="24"/>
          <w:szCs w:val="24"/>
        </w:rPr>
      </w:pPr>
    </w:p>
    <w:p w:rsidR="00020C3F" w:rsidRDefault="00020C3F" w:rsidP="00FF1DC9">
      <w:pPr>
        <w:spacing w:after="0"/>
        <w:jc w:val="both"/>
        <w:rPr>
          <w:rFonts w:ascii="Times New Roman" w:hAnsi="Times New Roman" w:cs="Times New Roman"/>
          <w:b/>
          <w:sz w:val="24"/>
          <w:szCs w:val="24"/>
        </w:rPr>
      </w:pPr>
    </w:p>
    <w:p w:rsidR="00020C3F" w:rsidRDefault="00020C3F" w:rsidP="00FF1DC9">
      <w:pPr>
        <w:spacing w:after="0"/>
        <w:jc w:val="both"/>
        <w:rPr>
          <w:rFonts w:ascii="Times New Roman" w:hAnsi="Times New Roman" w:cs="Times New Roman"/>
          <w:b/>
          <w:sz w:val="24"/>
          <w:szCs w:val="24"/>
        </w:rPr>
      </w:pPr>
    </w:p>
    <w:p w:rsidR="00FF1DC9" w:rsidRDefault="00FF299B" w:rsidP="00FF1DC9">
      <w:pPr>
        <w:spacing w:after="0"/>
        <w:jc w:val="both"/>
        <w:rPr>
          <w:rFonts w:ascii="Times New Roman" w:hAnsi="Times New Roman" w:cs="Times New Roman"/>
          <w:b/>
          <w:sz w:val="24"/>
          <w:szCs w:val="24"/>
        </w:rPr>
      </w:pPr>
      <w:r w:rsidRPr="00FF1DC9">
        <w:rPr>
          <w:rFonts w:ascii="Times New Roman" w:hAnsi="Times New Roman" w:cs="Times New Roman"/>
          <w:b/>
          <w:sz w:val="24"/>
          <w:szCs w:val="24"/>
        </w:rPr>
        <w:t>В</w:t>
      </w:r>
      <w:r w:rsidR="006A7E26">
        <w:rPr>
          <w:rFonts w:ascii="Times New Roman" w:hAnsi="Times New Roman" w:cs="Times New Roman"/>
          <w:b/>
          <w:sz w:val="24"/>
          <w:szCs w:val="24"/>
        </w:rPr>
        <w:t>СТУПИТЕЛЬНАЯ ЧАСТЬ</w:t>
      </w:r>
    </w:p>
    <w:p w:rsidR="00FF1DC9" w:rsidRDefault="00FF1DC9" w:rsidP="00FF1DC9">
      <w:pPr>
        <w:spacing w:after="0"/>
        <w:jc w:val="both"/>
        <w:rPr>
          <w:rFonts w:ascii="Times New Roman" w:hAnsi="Times New Roman" w:cs="Times New Roman"/>
          <w:b/>
          <w:sz w:val="24"/>
          <w:szCs w:val="24"/>
        </w:rPr>
      </w:pPr>
    </w:p>
    <w:p w:rsidR="00076B2A" w:rsidRPr="00FF1DC9" w:rsidRDefault="00D711BD" w:rsidP="00FF1DC9">
      <w:pPr>
        <w:spacing w:after="0"/>
        <w:jc w:val="both"/>
        <w:rPr>
          <w:rFonts w:ascii="Times New Roman" w:hAnsi="Times New Roman" w:cs="Times New Roman"/>
          <w:b/>
          <w:sz w:val="24"/>
          <w:szCs w:val="24"/>
        </w:rPr>
      </w:pPr>
      <w:r w:rsidRPr="00FF1DC9">
        <w:rPr>
          <w:rFonts w:ascii="Times New Roman" w:hAnsi="Times New Roman" w:cs="Times New Roman"/>
          <w:b/>
          <w:sz w:val="24"/>
          <w:szCs w:val="24"/>
        </w:rPr>
        <w:t>Пояснительная записка</w:t>
      </w:r>
      <w:r w:rsidR="00330D4E">
        <w:rPr>
          <w:rFonts w:ascii="Times New Roman" w:hAnsi="Times New Roman" w:cs="Times New Roman"/>
          <w:b/>
          <w:sz w:val="24"/>
          <w:szCs w:val="24"/>
        </w:rPr>
        <w:t>:</w:t>
      </w:r>
      <w:r w:rsidR="00076B2A" w:rsidRPr="00FF1DC9">
        <w:rPr>
          <w:rFonts w:ascii="Times New Roman" w:hAnsi="Times New Roman" w:cs="Times New Roman"/>
          <w:b/>
          <w:sz w:val="24"/>
          <w:szCs w:val="24"/>
        </w:rPr>
        <w:t xml:space="preserve"> Актуальность проблемы.</w:t>
      </w:r>
    </w:p>
    <w:p w:rsidR="00FF1DC9" w:rsidRPr="004D3974" w:rsidRDefault="00FF1DC9" w:rsidP="00FF1DC9">
      <w:pPr>
        <w:spacing w:after="0"/>
        <w:ind w:left="708" w:firstLine="708"/>
        <w:jc w:val="both"/>
        <w:rPr>
          <w:rFonts w:ascii="Times New Roman" w:hAnsi="Times New Roman" w:cs="Times New Roman"/>
          <w:sz w:val="24"/>
          <w:szCs w:val="24"/>
        </w:rPr>
      </w:pPr>
    </w:p>
    <w:p w:rsidR="00FF1DC9" w:rsidRDefault="00565E25" w:rsidP="00FF1DC9">
      <w:pPr>
        <w:spacing w:after="0"/>
        <w:ind w:firstLine="708"/>
        <w:jc w:val="both"/>
        <w:rPr>
          <w:rFonts w:ascii="Times New Roman" w:hAnsi="Times New Roman" w:cs="Times New Roman"/>
          <w:sz w:val="24"/>
          <w:szCs w:val="24"/>
        </w:rPr>
      </w:pPr>
      <w:r w:rsidRPr="004D3974">
        <w:rPr>
          <w:rFonts w:ascii="Times New Roman" w:hAnsi="Times New Roman" w:cs="Times New Roman"/>
          <w:sz w:val="24"/>
          <w:szCs w:val="24"/>
        </w:rPr>
        <w:t xml:space="preserve"> Проблема обучения педализа</w:t>
      </w:r>
      <w:r w:rsidR="00CE793F" w:rsidRPr="004D3974">
        <w:rPr>
          <w:rFonts w:ascii="Times New Roman" w:hAnsi="Times New Roman" w:cs="Times New Roman"/>
          <w:sz w:val="24"/>
          <w:szCs w:val="24"/>
        </w:rPr>
        <w:t xml:space="preserve">ции – одна из труднейших в детской фортепианной педагогике. В этом году у меня была возможность опять убедиться в её актуальности. Побывав на конкурсах </w:t>
      </w:r>
      <w:r w:rsidR="002E01BA" w:rsidRPr="004D3974">
        <w:rPr>
          <w:rFonts w:ascii="Times New Roman" w:hAnsi="Times New Roman" w:cs="Times New Roman"/>
          <w:sz w:val="24"/>
          <w:szCs w:val="24"/>
        </w:rPr>
        <w:t xml:space="preserve">учащихся фортепианных классов хоровых студий в разных </w:t>
      </w:r>
      <w:r w:rsidR="00076B2A" w:rsidRPr="004D3974">
        <w:rPr>
          <w:rFonts w:ascii="Times New Roman" w:hAnsi="Times New Roman" w:cs="Times New Roman"/>
          <w:sz w:val="24"/>
          <w:szCs w:val="24"/>
        </w:rPr>
        <w:t>районах города, я пришла к выводу о</w:t>
      </w:r>
      <w:r w:rsidR="002E01BA" w:rsidRPr="004D3974">
        <w:rPr>
          <w:rFonts w:ascii="Times New Roman" w:hAnsi="Times New Roman" w:cs="Times New Roman"/>
          <w:sz w:val="24"/>
          <w:szCs w:val="24"/>
        </w:rPr>
        <w:t xml:space="preserve"> нео</w:t>
      </w:r>
      <w:r w:rsidR="00DC1624" w:rsidRPr="004D3974">
        <w:rPr>
          <w:rFonts w:ascii="Times New Roman" w:hAnsi="Times New Roman" w:cs="Times New Roman"/>
          <w:sz w:val="24"/>
          <w:szCs w:val="24"/>
        </w:rPr>
        <w:t>бходимости до</w:t>
      </w:r>
      <w:r w:rsidR="0049600A" w:rsidRPr="004D3974">
        <w:rPr>
          <w:rFonts w:ascii="Times New Roman" w:hAnsi="Times New Roman" w:cs="Times New Roman"/>
          <w:sz w:val="24"/>
          <w:szCs w:val="24"/>
        </w:rPr>
        <w:t xml:space="preserve">нести основы </w:t>
      </w:r>
      <w:r w:rsidR="00DC1624" w:rsidRPr="004D3974">
        <w:rPr>
          <w:rFonts w:ascii="Times New Roman" w:hAnsi="Times New Roman" w:cs="Times New Roman"/>
          <w:sz w:val="24"/>
          <w:szCs w:val="24"/>
        </w:rPr>
        <w:t xml:space="preserve"> данной проблемы до педагогов-пианистов дополнительного образования, обратившись к накопленному в фортепианной педагогике опыту, и поделиться некоторыми своими взглядами на вопросы педализации</w:t>
      </w:r>
      <w:r w:rsidR="00836651" w:rsidRPr="004D3974">
        <w:rPr>
          <w:rFonts w:ascii="Times New Roman" w:hAnsi="Times New Roman" w:cs="Times New Roman"/>
          <w:sz w:val="24"/>
          <w:szCs w:val="24"/>
        </w:rPr>
        <w:t xml:space="preserve"> учеников. </w:t>
      </w:r>
    </w:p>
    <w:p w:rsidR="00836651" w:rsidRPr="004D3974" w:rsidRDefault="00FF1DC9" w:rsidP="00FF1DC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36651" w:rsidRPr="004D3974">
        <w:rPr>
          <w:rFonts w:ascii="Times New Roman" w:hAnsi="Times New Roman" w:cs="Times New Roman"/>
          <w:sz w:val="24"/>
          <w:szCs w:val="24"/>
        </w:rPr>
        <w:t>Мне пришлось услышать немало  ошибок</w:t>
      </w:r>
      <w:r w:rsidR="00DC1624" w:rsidRPr="004D3974">
        <w:rPr>
          <w:rFonts w:ascii="Times New Roman" w:hAnsi="Times New Roman" w:cs="Times New Roman"/>
          <w:sz w:val="24"/>
          <w:szCs w:val="24"/>
        </w:rPr>
        <w:t xml:space="preserve"> </w:t>
      </w:r>
      <w:r w:rsidR="00836651" w:rsidRPr="004D3974">
        <w:rPr>
          <w:rFonts w:ascii="Times New Roman" w:hAnsi="Times New Roman" w:cs="Times New Roman"/>
          <w:sz w:val="24"/>
          <w:szCs w:val="24"/>
        </w:rPr>
        <w:t>в применении педали, которые можно свест</w:t>
      </w:r>
      <w:r w:rsidR="00095E31" w:rsidRPr="004D3974">
        <w:rPr>
          <w:rFonts w:ascii="Times New Roman" w:hAnsi="Times New Roman" w:cs="Times New Roman"/>
          <w:sz w:val="24"/>
          <w:szCs w:val="24"/>
        </w:rPr>
        <w:t>и к следующим основным аспектам</w:t>
      </w:r>
      <w:r w:rsidR="00CE4ADA" w:rsidRPr="004D3974">
        <w:rPr>
          <w:rFonts w:ascii="Times New Roman" w:hAnsi="Times New Roman" w:cs="Times New Roman"/>
          <w:sz w:val="24"/>
          <w:szCs w:val="24"/>
        </w:rPr>
        <w:t xml:space="preserve"> разного уровня:</w:t>
      </w:r>
    </w:p>
    <w:p w:rsidR="00836651" w:rsidRPr="004D3974" w:rsidRDefault="00836651" w:rsidP="00B82995">
      <w:pPr>
        <w:pStyle w:val="a3"/>
        <w:numPr>
          <w:ilvl w:val="0"/>
          <w:numId w:val="1"/>
        </w:numPr>
        <w:ind w:left="0" w:firstLine="0"/>
        <w:jc w:val="both"/>
        <w:rPr>
          <w:rFonts w:ascii="Times New Roman" w:hAnsi="Times New Roman" w:cs="Times New Roman"/>
          <w:sz w:val="24"/>
          <w:szCs w:val="24"/>
        </w:rPr>
      </w:pPr>
      <w:r w:rsidRPr="004D3974">
        <w:rPr>
          <w:rFonts w:ascii="Times New Roman" w:hAnsi="Times New Roman" w:cs="Times New Roman"/>
          <w:sz w:val="24"/>
          <w:szCs w:val="24"/>
        </w:rPr>
        <w:t>Грязная педаль, связанная с недостаточным слуховым контролем или недостаточными навыками</w:t>
      </w:r>
      <w:r w:rsidR="0049600A" w:rsidRPr="004D3974">
        <w:rPr>
          <w:rFonts w:ascii="Times New Roman" w:hAnsi="Times New Roman" w:cs="Times New Roman"/>
          <w:sz w:val="24"/>
          <w:szCs w:val="24"/>
        </w:rPr>
        <w:t xml:space="preserve"> педализации, включая координационные навыки.</w:t>
      </w:r>
    </w:p>
    <w:p w:rsidR="0049600A" w:rsidRPr="004D3974" w:rsidRDefault="0049600A" w:rsidP="00B82995">
      <w:pPr>
        <w:pStyle w:val="a3"/>
        <w:numPr>
          <w:ilvl w:val="0"/>
          <w:numId w:val="1"/>
        </w:numPr>
        <w:ind w:left="0" w:firstLine="0"/>
        <w:jc w:val="both"/>
        <w:rPr>
          <w:rFonts w:ascii="Times New Roman" w:hAnsi="Times New Roman" w:cs="Times New Roman"/>
          <w:sz w:val="24"/>
          <w:szCs w:val="24"/>
        </w:rPr>
      </w:pPr>
      <w:r w:rsidRPr="004D3974">
        <w:rPr>
          <w:rFonts w:ascii="Times New Roman" w:hAnsi="Times New Roman" w:cs="Times New Roman"/>
          <w:sz w:val="24"/>
          <w:szCs w:val="24"/>
        </w:rPr>
        <w:t xml:space="preserve">Отсутствие педали в произведениях, стиль которых требует </w:t>
      </w:r>
      <w:r w:rsidR="00456EF1" w:rsidRPr="004D3974">
        <w:rPr>
          <w:rFonts w:ascii="Times New Roman" w:hAnsi="Times New Roman" w:cs="Times New Roman"/>
          <w:sz w:val="24"/>
          <w:szCs w:val="24"/>
        </w:rPr>
        <w:t>обязательного применения педали</w:t>
      </w:r>
      <w:r w:rsidR="00565EAE">
        <w:rPr>
          <w:rFonts w:ascii="Times New Roman" w:hAnsi="Times New Roman" w:cs="Times New Roman"/>
          <w:sz w:val="24"/>
          <w:szCs w:val="24"/>
        </w:rPr>
        <w:t>,</w:t>
      </w:r>
      <w:r w:rsidR="00456EF1" w:rsidRPr="004D3974">
        <w:rPr>
          <w:rFonts w:ascii="Times New Roman" w:hAnsi="Times New Roman" w:cs="Times New Roman"/>
          <w:sz w:val="24"/>
          <w:szCs w:val="24"/>
        </w:rPr>
        <w:t xml:space="preserve"> </w:t>
      </w:r>
      <w:r w:rsidRPr="004D3974">
        <w:rPr>
          <w:rFonts w:ascii="Times New Roman" w:hAnsi="Times New Roman" w:cs="Times New Roman"/>
          <w:sz w:val="24"/>
          <w:szCs w:val="24"/>
        </w:rPr>
        <w:t xml:space="preserve">например: </w:t>
      </w:r>
      <w:r w:rsidR="00D57D93">
        <w:rPr>
          <w:rFonts w:ascii="Times New Roman" w:hAnsi="Times New Roman" w:cs="Times New Roman"/>
          <w:sz w:val="24"/>
          <w:szCs w:val="24"/>
        </w:rPr>
        <w:t xml:space="preserve"> </w:t>
      </w:r>
      <w:r w:rsidRPr="004D3974">
        <w:rPr>
          <w:rFonts w:ascii="Times New Roman" w:hAnsi="Times New Roman" w:cs="Times New Roman"/>
          <w:sz w:val="24"/>
          <w:szCs w:val="24"/>
        </w:rPr>
        <w:t xml:space="preserve">«Болезнь куклы» Чайковского, «Танец эльфов» </w:t>
      </w:r>
      <w:r w:rsidR="00565EAE">
        <w:rPr>
          <w:rFonts w:ascii="Times New Roman" w:hAnsi="Times New Roman" w:cs="Times New Roman"/>
          <w:sz w:val="24"/>
          <w:szCs w:val="24"/>
        </w:rPr>
        <w:t>Грига были исполнены без педали</w:t>
      </w:r>
      <w:r w:rsidRPr="004D3974">
        <w:rPr>
          <w:rFonts w:ascii="Times New Roman" w:hAnsi="Times New Roman" w:cs="Times New Roman"/>
          <w:sz w:val="24"/>
          <w:szCs w:val="24"/>
        </w:rPr>
        <w:t>.</w:t>
      </w:r>
    </w:p>
    <w:p w:rsidR="0049600A" w:rsidRPr="004D3974" w:rsidRDefault="0049600A" w:rsidP="00B82995">
      <w:pPr>
        <w:pStyle w:val="a3"/>
        <w:numPr>
          <w:ilvl w:val="0"/>
          <w:numId w:val="1"/>
        </w:numPr>
        <w:ind w:left="0" w:firstLine="0"/>
        <w:jc w:val="both"/>
        <w:rPr>
          <w:rFonts w:ascii="Times New Roman" w:hAnsi="Times New Roman" w:cs="Times New Roman"/>
          <w:sz w:val="24"/>
          <w:szCs w:val="24"/>
        </w:rPr>
      </w:pPr>
      <w:r w:rsidRPr="004D3974">
        <w:rPr>
          <w:rFonts w:ascii="Times New Roman" w:hAnsi="Times New Roman" w:cs="Times New Roman"/>
          <w:sz w:val="24"/>
          <w:szCs w:val="24"/>
        </w:rPr>
        <w:t>Применение педали, нарушающее правильное звучание фортепианной фактуры.</w:t>
      </w:r>
    </w:p>
    <w:p w:rsidR="00076B2A" w:rsidRPr="004D3974" w:rsidRDefault="00076B2A" w:rsidP="00B82995">
      <w:pPr>
        <w:pStyle w:val="a3"/>
        <w:numPr>
          <w:ilvl w:val="0"/>
          <w:numId w:val="1"/>
        </w:numPr>
        <w:ind w:left="0" w:firstLine="0"/>
        <w:jc w:val="both"/>
        <w:rPr>
          <w:rFonts w:ascii="Times New Roman" w:hAnsi="Times New Roman" w:cs="Times New Roman"/>
          <w:sz w:val="24"/>
          <w:szCs w:val="24"/>
        </w:rPr>
      </w:pPr>
      <w:r w:rsidRPr="004D3974">
        <w:rPr>
          <w:rFonts w:ascii="Times New Roman" w:hAnsi="Times New Roman" w:cs="Times New Roman"/>
          <w:sz w:val="24"/>
          <w:szCs w:val="24"/>
        </w:rPr>
        <w:t>Применение прямой педали</w:t>
      </w:r>
      <w:r w:rsidR="00C74568" w:rsidRPr="004D3974">
        <w:rPr>
          <w:rFonts w:ascii="Times New Roman" w:hAnsi="Times New Roman" w:cs="Times New Roman"/>
          <w:sz w:val="24"/>
          <w:szCs w:val="24"/>
        </w:rPr>
        <w:t xml:space="preserve"> </w:t>
      </w:r>
      <w:r w:rsidRPr="004D3974">
        <w:rPr>
          <w:rFonts w:ascii="Times New Roman" w:hAnsi="Times New Roman" w:cs="Times New Roman"/>
          <w:sz w:val="24"/>
          <w:szCs w:val="24"/>
        </w:rPr>
        <w:t xml:space="preserve">(разделительной) там, </w:t>
      </w:r>
      <w:r w:rsidR="00565EAE">
        <w:rPr>
          <w:rFonts w:ascii="Times New Roman" w:hAnsi="Times New Roman" w:cs="Times New Roman"/>
          <w:sz w:val="24"/>
          <w:szCs w:val="24"/>
        </w:rPr>
        <w:t>г</w:t>
      </w:r>
      <w:r w:rsidR="00C74568" w:rsidRPr="004D3974">
        <w:rPr>
          <w:rFonts w:ascii="Times New Roman" w:hAnsi="Times New Roman" w:cs="Times New Roman"/>
          <w:sz w:val="24"/>
          <w:szCs w:val="24"/>
        </w:rPr>
        <w:t>де требуется запаздывающая</w:t>
      </w:r>
      <w:r w:rsidR="00CE4ADA" w:rsidRPr="004D3974">
        <w:rPr>
          <w:rFonts w:ascii="Times New Roman" w:hAnsi="Times New Roman" w:cs="Times New Roman"/>
          <w:sz w:val="24"/>
          <w:szCs w:val="24"/>
        </w:rPr>
        <w:t xml:space="preserve"> </w:t>
      </w:r>
      <w:r w:rsidR="00565EAE">
        <w:rPr>
          <w:rFonts w:ascii="Times New Roman" w:hAnsi="Times New Roman" w:cs="Times New Roman"/>
          <w:sz w:val="24"/>
          <w:szCs w:val="24"/>
        </w:rPr>
        <w:t xml:space="preserve">педаль </w:t>
      </w:r>
      <w:r w:rsidR="00CE4ADA" w:rsidRPr="004D3974">
        <w:rPr>
          <w:rFonts w:ascii="Times New Roman" w:hAnsi="Times New Roman" w:cs="Times New Roman"/>
          <w:sz w:val="24"/>
          <w:szCs w:val="24"/>
        </w:rPr>
        <w:t>(соединительная).</w:t>
      </w:r>
    </w:p>
    <w:p w:rsidR="00CE4ADA" w:rsidRPr="004D3974" w:rsidRDefault="00CE4ADA" w:rsidP="00B82995">
      <w:pPr>
        <w:pStyle w:val="a3"/>
        <w:numPr>
          <w:ilvl w:val="0"/>
          <w:numId w:val="1"/>
        </w:numPr>
        <w:ind w:left="0" w:firstLine="0"/>
        <w:jc w:val="both"/>
        <w:rPr>
          <w:rFonts w:ascii="Times New Roman" w:hAnsi="Times New Roman" w:cs="Times New Roman"/>
          <w:sz w:val="24"/>
          <w:szCs w:val="24"/>
        </w:rPr>
      </w:pPr>
      <w:r w:rsidRPr="004D3974">
        <w:rPr>
          <w:rFonts w:ascii="Times New Roman" w:hAnsi="Times New Roman" w:cs="Times New Roman"/>
          <w:sz w:val="24"/>
          <w:szCs w:val="24"/>
        </w:rPr>
        <w:t>Элементарно неправильное управ</w:t>
      </w:r>
      <w:r w:rsidR="00456EF1" w:rsidRPr="004D3974">
        <w:rPr>
          <w:rFonts w:ascii="Times New Roman" w:hAnsi="Times New Roman" w:cs="Times New Roman"/>
          <w:sz w:val="24"/>
          <w:szCs w:val="24"/>
        </w:rPr>
        <w:t>ление ногой при взятии педали (</w:t>
      </w:r>
      <w:r w:rsidRPr="004D3974">
        <w:rPr>
          <w:rFonts w:ascii="Times New Roman" w:hAnsi="Times New Roman" w:cs="Times New Roman"/>
          <w:sz w:val="24"/>
          <w:szCs w:val="24"/>
        </w:rPr>
        <w:t>неумение держать пятку на полу).</w:t>
      </w:r>
    </w:p>
    <w:p w:rsidR="00095E31" w:rsidRPr="004D3974" w:rsidRDefault="00095E31" w:rsidP="00B82995">
      <w:pPr>
        <w:pStyle w:val="a3"/>
        <w:numPr>
          <w:ilvl w:val="0"/>
          <w:numId w:val="1"/>
        </w:numPr>
        <w:spacing w:after="0"/>
        <w:ind w:left="0" w:firstLine="0"/>
        <w:jc w:val="both"/>
        <w:rPr>
          <w:rFonts w:ascii="Times New Roman" w:hAnsi="Times New Roman" w:cs="Times New Roman"/>
          <w:sz w:val="24"/>
          <w:szCs w:val="24"/>
        </w:rPr>
      </w:pPr>
      <w:r w:rsidRPr="004D3974">
        <w:rPr>
          <w:rFonts w:ascii="Times New Roman" w:hAnsi="Times New Roman" w:cs="Times New Roman"/>
          <w:sz w:val="24"/>
          <w:szCs w:val="24"/>
        </w:rPr>
        <w:t>Непонимание художественных задач, связанных с применением педали в конкретном произведении.</w:t>
      </w:r>
    </w:p>
    <w:p w:rsidR="00095E31" w:rsidRPr="006A7E26" w:rsidRDefault="00D700F9" w:rsidP="00D700F9">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95E31" w:rsidRPr="006A7E26">
        <w:rPr>
          <w:rFonts w:ascii="Times New Roman" w:hAnsi="Times New Roman" w:cs="Times New Roman"/>
          <w:sz w:val="24"/>
          <w:szCs w:val="24"/>
        </w:rPr>
        <w:t>Если говорить об уровне педализации учащ</w:t>
      </w:r>
      <w:r w:rsidR="0028157A" w:rsidRPr="006A7E26">
        <w:rPr>
          <w:rFonts w:ascii="Times New Roman" w:hAnsi="Times New Roman" w:cs="Times New Roman"/>
          <w:sz w:val="24"/>
          <w:szCs w:val="24"/>
        </w:rPr>
        <w:t xml:space="preserve">ихся хоровых студий, то он явно </w:t>
      </w:r>
      <w:r w:rsidR="00095E31" w:rsidRPr="006A7E26">
        <w:rPr>
          <w:rFonts w:ascii="Times New Roman" w:hAnsi="Times New Roman" w:cs="Times New Roman"/>
          <w:sz w:val="24"/>
          <w:szCs w:val="24"/>
        </w:rPr>
        <w:t xml:space="preserve">отстаёт от </w:t>
      </w:r>
      <w:r w:rsidR="0075613E" w:rsidRPr="006A7E26">
        <w:rPr>
          <w:rFonts w:ascii="Times New Roman" w:hAnsi="Times New Roman" w:cs="Times New Roman"/>
          <w:sz w:val="24"/>
          <w:szCs w:val="24"/>
        </w:rPr>
        <w:t>уровня других пианистических н</w:t>
      </w:r>
      <w:r w:rsidR="0028157A" w:rsidRPr="006A7E26">
        <w:rPr>
          <w:rFonts w:ascii="Times New Roman" w:hAnsi="Times New Roman" w:cs="Times New Roman"/>
          <w:sz w:val="24"/>
          <w:szCs w:val="24"/>
        </w:rPr>
        <w:t>авыков и, следовательно, требует</w:t>
      </w:r>
      <w:r w:rsidR="0075613E" w:rsidRPr="006A7E26">
        <w:rPr>
          <w:rFonts w:ascii="Times New Roman" w:hAnsi="Times New Roman" w:cs="Times New Roman"/>
          <w:sz w:val="24"/>
          <w:szCs w:val="24"/>
        </w:rPr>
        <w:t xml:space="preserve"> особого внимания.</w:t>
      </w:r>
    </w:p>
    <w:p w:rsidR="0075613E" w:rsidRPr="006A7E26" w:rsidRDefault="00D700F9" w:rsidP="00D700F9">
      <w:pPr>
        <w:ind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75613E" w:rsidRPr="00D700F9">
        <w:rPr>
          <w:rFonts w:ascii="Times New Roman" w:hAnsi="Times New Roman" w:cs="Times New Roman"/>
          <w:b/>
          <w:sz w:val="24"/>
          <w:szCs w:val="24"/>
        </w:rPr>
        <w:t xml:space="preserve">Целью </w:t>
      </w:r>
      <w:r w:rsidR="0075613E" w:rsidRPr="006A7E26">
        <w:rPr>
          <w:rFonts w:ascii="Times New Roman" w:hAnsi="Times New Roman" w:cs="Times New Roman"/>
          <w:sz w:val="24"/>
          <w:szCs w:val="24"/>
        </w:rPr>
        <w:t>данной работы является изложение примерного процесса работы педагога над развитием навыков педализации учащихся.</w:t>
      </w:r>
      <w:r w:rsidR="00454E22" w:rsidRPr="006A7E26">
        <w:rPr>
          <w:rFonts w:ascii="Times New Roman" w:hAnsi="Times New Roman" w:cs="Times New Roman"/>
          <w:sz w:val="24"/>
          <w:szCs w:val="24"/>
        </w:rPr>
        <w:t xml:space="preserve"> Автор надеется, что поднятые вопросы заставят педагогов более внимательно и тщательно относиться к обучению</w:t>
      </w:r>
      <w:r w:rsidR="00CA7497" w:rsidRPr="006A7E26">
        <w:rPr>
          <w:rFonts w:ascii="Times New Roman" w:hAnsi="Times New Roman" w:cs="Times New Roman"/>
          <w:sz w:val="24"/>
          <w:szCs w:val="24"/>
        </w:rPr>
        <w:t xml:space="preserve"> педализации юных пианистов</w:t>
      </w:r>
      <w:r w:rsidR="00454E22" w:rsidRPr="006A7E26">
        <w:rPr>
          <w:rFonts w:ascii="Times New Roman" w:hAnsi="Times New Roman" w:cs="Times New Roman"/>
          <w:sz w:val="24"/>
          <w:szCs w:val="24"/>
        </w:rPr>
        <w:t>.</w:t>
      </w:r>
    </w:p>
    <w:p w:rsidR="006A7E26" w:rsidRDefault="00FF299B" w:rsidP="00D700F9">
      <w:pPr>
        <w:jc w:val="both"/>
        <w:rPr>
          <w:rFonts w:ascii="Times New Roman" w:hAnsi="Times New Roman" w:cs="Times New Roman"/>
          <w:b/>
          <w:sz w:val="24"/>
          <w:szCs w:val="24"/>
        </w:rPr>
      </w:pPr>
      <w:r w:rsidRPr="006A7E26">
        <w:rPr>
          <w:rFonts w:ascii="Times New Roman" w:hAnsi="Times New Roman" w:cs="Times New Roman"/>
          <w:b/>
          <w:sz w:val="24"/>
          <w:szCs w:val="24"/>
        </w:rPr>
        <w:t>О</w:t>
      </w:r>
      <w:r w:rsidR="006A7E26">
        <w:rPr>
          <w:rFonts w:ascii="Times New Roman" w:hAnsi="Times New Roman" w:cs="Times New Roman"/>
          <w:b/>
          <w:sz w:val="24"/>
          <w:szCs w:val="24"/>
        </w:rPr>
        <w:t>СНОВНАЯ ЧАСТЬ</w:t>
      </w:r>
      <w:r w:rsidR="00330D4E" w:rsidRPr="006A7E26">
        <w:rPr>
          <w:rFonts w:ascii="Times New Roman" w:hAnsi="Times New Roman" w:cs="Times New Roman"/>
          <w:b/>
          <w:sz w:val="24"/>
          <w:szCs w:val="24"/>
        </w:rPr>
        <w:t xml:space="preserve"> </w:t>
      </w:r>
    </w:p>
    <w:p w:rsidR="00D711BD" w:rsidRPr="006A7E26" w:rsidRDefault="00D711BD" w:rsidP="006A7E26">
      <w:pPr>
        <w:jc w:val="both"/>
        <w:rPr>
          <w:rFonts w:ascii="Times New Roman" w:hAnsi="Times New Roman" w:cs="Times New Roman"/>
          <w:b/>
          <w:sz w:val="24"/>
          <w:szCs w:val="24"/>
        </w:rPr>
      </w:pPr>
      <w:r w:rsidRPr="006A7E26">
        <w:rPr>
          <w:rFonts w:ascii="Times New Roman" w:hAnsi="Times New Roman" w:cs="Times New Roman"/>
          <w:b/>
          <w:sz w:val="24"/>
          <w:szCs w:val="24"/>
        </w:rPr>
        <w:t>Введение педали. Запаздывающая педаль.</w:t>
      </w:r>
    </w:p>
    <w:p w:rsidR="00D700F9" w:rsidRDefault="006A7E26" w:rsidP="00D700F9">
      <w:pPr>
        <w:spacing w:after="0"/>
        <w:ind w:firstLine="708"/>
        <w:jc w:val="both"/>
        <w:rPr>
          <w:rFonts w:ascii="Times New Roman" w:hAnsi="Times New Roman" w:cs="Times New Roman"/>
          <w:sz w:val="24"/>
          <w:szCs w:val="24"/>
        </w:rPr>
      </w:pPr>
      <w:r w:rsidRPr="006A7E26">
        <w:rPr>
          <w:rFonts w:ascii="Times New Roman" w:hAnsi="Times New Roman" w:cs="Times New Roman"/>
          <w:sz w:val="24"/>
          <w:szCs w:val="24"/>
        </w:rPr>
        <w:t>За годы педагогической практики я убедилась, что уровень педализации ученика напрямую зависит от  развитости слуха и уровня общего музыкального развития.</w:t>
      </w:r>
      <w:r>
        <w:rPr>
          <w:rFonts w:ascii="Times New Roman" w:hAnsi="Times New Roman" w:cs="Times New Roman"/>
          <w:sz w:val="24"/>
          <w:szCs w:val="24"/>
        </w:rPr>
        <w:t xml:space="preserve"> </w:t>
      </w:r>
      <w:r w:rsidR="00565EAE">
        <w:rPr>
          <w:rFonts w:ascii="Times New Roman" w:hAnsi="Times New Roman" w:cs="Times New Roman"/>
          <w:sz w:val="24"/>
          <w:szCs w:val="24"/>
        </w:rPr>
        <w:t xml:space="preserve">Научить педализации - </w:t>
      </w:r>
      <w:proofErr w:type="gramStart"/>
      <w:r w:rsidR="00565EAE">
        <w:rPr>
          <w:rFonts w:ascii="Times New Roman" w:hAnsi="Times New Roman" w:cs="Times New Roman"/>
          <w:sz w:val="24"/>
          <w:szCs w:val="24"/>
        </w:rPr>
        <w:t>это</w:t>
      </w:r>
      <w:proofErr w:type="gramEnd"/>
      <w:r w:rsidRPr="006A7E26">
        <w:rPr>
          <w:rFonts w:ascii="Times New Roman" w:hAnsi="Times New Roman" w:cs="Times New Roman"/>
          <w:sz w:val="24"/>
          <w:szCs w:val="24"/>
        </w:rPr>
        <w:t xml:space="preserve"> прежде всего научить слушать, улавливать различные оттенки звучания, вслушиваться в фортепианную фактуру, воспитать интерес и потребность в использовании педальных красок, научить подчинять ногу слуховым требованиям.</w:t>
      </w:r>
    </w:p>
    <w:p w:rsidR="00631D60" w:rsidRPr="00D700F9" w:rsidRDefault="00F72C53" w:rsidP="00D700F9">
      <w:pPr>
        <w:spacing w:after="0"/>
        <w:ind w:firstLine="708"/>
        <w:jc w:val="both"/>
        <w:rPr>
          <w:rFonts w:ascii="Times New Roman" w:hAnsi="Times New Roman" w:cs="Times New Roman"/>
          <w:sz w:val="24"/>
          <w:szCs w:val="24"/>
        </w:rPr>
      </w:pPr>
      <w:r w:rsidRPr="00D700F9">
        <w:rPr>
          <w:rFonts w:ascii="Times New Roman" w:hAnsi="Times New Roman" w:cs="Times New Roman"/>
          <w:sz w:val="24"/>
          <w:szCs w:val="24"/>
        </w:rPr>
        <w:lastRenderedPageBreak/>
        <w:t>Безусловно</w:t>
      </w:r>
      <w:r w:rsidR="00456EF1" w:rsidRPr="00D700F9">
        <w:rPr>
          <w:rFonts w:ascii="Times New Roman" w:hAnsi="Times New Roman" w:cs="Times New Roman"/>
          <w:sz w:val="24"/>
          <w:szCs w:val="24"/>
        </w:rPr>
        <w:t>,</w:t>
      </w:r>
      <w:r w:rsidRPr="00D700F9">
        <w:rPr>
          <w:rFonts w:ascii="Times New Roman" w:hAnsi="Times New Roman" w:cs="Times New Roman"/>
          <w:sz w:val="24"/>
          <w:szCs w:val="24"/>
        </w:rPr>
        <w:t xml:space="preserve"> обучение педализации</w:t>
      </w:r>
      <w:r w:rsidR="00456EF1" w:rsidRPr="00D700F9">
        <w:rPr>
          <w:rFonts w:ascii="Times New Roman" w:hAnsi="Times New Roman" w:cs="Times New Roman"/>
          <w:sz w:val="24"/>
          <w:szCs w:val="24"/>
        </w:rPr>
        <w:t xml:space="preserve"> </w:t>
      </w:r>
      <w:r w:rsidRPr="00D700F9">
        <w:rPr>
          <w:rFonts w:ascii="Times New Roman" w:hAnsi="Times New Roman" w:cs="Times New Roman"/>
          <w:sz w:val="24"/>
          <w:szCs w:val="24"/>
        </w:rPr>
        <w:t>-</w:t>
      </w:r>
      <w:r w:rsidR="00456EF1" w:rsidRPr="00D700F9">
        <w:rPr>
          <w:rFonts w:ascii="Times New Roman" w:hAnsi="Times New Roman" w:cs="Times New Roman"/>
          <w:sz w:val="24"/>
          <w:szCs w:val="24"/>
        </w:rPr>
        <w:t xml:space="preserve"> </w:t>
      </w:r>
      <w:r w:rsidRPr="00D700F9">
        <w:rPr>
          <w:rFonts w:ascii="Times New Roman" w:hAnsi="Times New Roman" w:cs="Times New Roman"/>
          <w:sz w:val="24"/>
          <w:szCs w:val="24"/>
        </w:rPr>
        <w:t>это составная часть всего педагогического процесса.</w:t>
      </w:r>
      <w:r w:rsidR="002564CD" w:rsidRPr="00D700F9">
        <w:rPr>
          <w:rFonts w:ascii="Times New Roman" w:hAnsi="Times New Roman" w:cs="Times New Roman"/>
          <w:sz w:val="24"/>
          <w:szCs w:val="24"/>
        </w:rPr>
        <w:t xml:space="preserve"> </w:t>
      </w:r>
      <w:r w:rsidRPr="00D700F9">
        <w:rPr>
          <w:rFonts w:ascii="Times New Roman" w:hAnsi="Times New Roman" w:cs="Times New Roman"/>
          <w:sz w:val="24"/>
          <w:szCs w:val="24"/>
        </w:rPr>
        <w:t>На первоначальном этапе обучения педагогу приходится одновременно заботиться о нескольких компонентах исполнения</w:t>
      </w:r>
      <w:r w:rsidR="00456EF1" w:rsidRPr="00D700F9">
        <w:rPr>
          <w:rFonts w:ascii="Times New Roman" w:hAnsi="Times New Roman" w:cs="Times New Roman"/>
          <w:sz w:val="24"/>
          <w:szCs w:val="24"/>
        </w:rPr>
        <w:t xml:space="preserve"> </w:t>
      </w:r>
      <w:r w:rsidRPr="00D700F9">
        <w:rPr>
          <w:rFonts w:ascii="Times New Roman" w:hAnsi="Times New Roman" w:cs="Times New Roman"/>
          <w:sz w:val="24"/>
          <w:szCs w:val="24"/>
        </w:rPr>
        <w:t>-</w:t>
      </w:r>
      <w:r w:rsidR="00456EF1" w:rsidRPr="00D700F9">
        <w:rPr>
          <w:rFonts w:ascii="Times New Roman" w:hAnsi="Times New Roman" w:cs="Times New Roman"/>
          <w:sz w:val="24"/>
          <w:szCs w:val="24"/>
        </w:rPr>
        <w:t xml:space="preserve"> </w:t>
      </w:r>
      <w:r w:rsidRPr="00D700F9">
        <w:rPr>
          <w:rFonts w:ascii="Times New Roman" w:hAnsi="Times New Roman" w:cs="Times New Roman"/>
          <w:sz w:val="24"/>
          <w:szCs w:val="24"/>
        </w:rPr>
        <w:t>о качестве звука, фразировк</w:t>
      </w:r>
      <w:r w:rsidR="002564CD" w:rsidRPr="00D700F9">
        <w:rPr>
          <w:rFonts w:ascii="Times New Roman" w:hAnsi="Times New Roman" w:cs="Times New Roman"/>
          <w:sz w:val="24"/>
          <w:szCs w:val="24"/>
        </w:rPr>
        <w:t>е</w:t>
      </w:r>
      <w:r w:rsidRPr="00D700F9">
        <w:rPr>
          <w:rFonts w:ascii="Times New Roman" w:hAnsi="Times New Roman" w:cs="Times New Roman"/>
          <w:sz w:val="24"/>
          <w:szCs w:val="24"/>
        </w:rPr>
        <w:t>, о технических навыках,</w:t>
      </w:r>
      <w:r w:rsidR="00413F32" w:rsidRPr="00D700F9">
        <w:rPr>
          <w:rFonts w:ascii="Times New Roman" w:hAnsi="Times New Roman" w:cs="Times New Roman"/>
          <w:sz w:val="24"/>
          <w:szCs w:val="24"/>
        </w:rPr>
        <w:t xml:space="preserve"> ритме. Много сил и времени уходит на освоение музыкальной грамоты, так что овладение педалью часто отодвигается на второй, а то и на третий план. Я убеждена, что позднее введение педали ведёт к восприятию ребёнком её как чего-то дополнительного к музыке, нарушает органику исполнения на фортепиано, ценнейшим, неповторимым</w:t>
      </w:r>
      <w:r w:rsidR="00631D60" w:rsidRPr="00D700F9">
        <w:rPr>
          <w:rFonts w:ascii="Times New Roman" w:hAnsi="Times New Roman" w:cs="Times New Roman"/>
          <w:sz w:val="24"/>
          <w:szCs w:val="24"/>
        </w:rPr>
        <w:t xml:space="preserve"> достоянием которого является педаль. На начальном этапе обучения перед педагогом встают два вопроса:</w:t>
      </w:r>
    </w:p>
    <w:p w:rsidR="00631D60" w:rsidRPr="004D3974" w:rsidRDefault="00631D60" w:rsidP="00D700F9">
      <w:pPr>
        <w:pStyle w:val="a3"/>
        <w:ind w:left="0"/>
        <w:jc w:val="both"/>
        <w:rPr>
          <w:rFonts w:ascii="Times New Roman" w:hAnsi="Times New Roman" w:cs="Times New Roman"/>
          <w:sz w:val="24"/>
          <w:szCs w:val="24"/>
        </w:rPr>
      </w:pPr>
      <w:r w:rsidRPr="004D3974">
        <w:rPr>
          <w:rFonts w:ascii="Times New Roman" w:hAnsi="Times New Roman" w:cs="Times New Roman"/>
          <w:sz w:val="24"/>
          <w:szCs w:val="24"/>
        </w:rPr>
        <w:t>1)</w:t>
      </w:r>
      <w:r w:rsidR="002564CD">
        <w:rPr>
          <w:rFonts w:ascii="Times New Roman" w:hAnsi="Times New Roman" w:cs="Times New Roman"/>
          <w:sz w:val="24"/>
          <w:szCs w:val="24"/>
        </w:rPr>
        <w:t xml:space="preserve"> </w:t>
      </w:r>
      <w:r w:rsidRPr="004D3974">
        <w:rPr>
          <w:rFonts w:ascii="Times New Roman" w:hAnsi="Times New Roman" w:cs="Times New Roman"/>
          <w:sz w:val="24"/>
          <w:szCs w:val="24"/>
        </w:rPr>
        <w:t>Когда вводить педаль</w:t>
      </w:r>
      <w:r w:rsidR="002564CD">
        <w:rPr>
          <w:rFonts w:ascii="Times New Roman" w:hAnsi="Times New Roman" w:cs="Times New Roman"/>
          <w:sz w:val="24"/>
          <w:szCs w:val="24"/>
        </w:rPr>
        <w:t>?</w:t>
      </w:r>
    </w:p>
    <w:p w:rsidR="00631D60" w:rsidRPr="004D3974" w:rsidRDefault="00D700F9" w:rsidP="00D700F9">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31D60" w:rsidRPr="004D3974">
        <w:rPr>
          <w:rFonts w:ascii="Times New Roman" w:hAnsi="Times New Roman" w:cs="Times New Roman"/>
          <w:sz w:val="24"/>
          <w:szCs w:val="24"/>
        </w:rPr>
        <w:t>2)</w:t>
      </w:r>
      <w:r w:rsidR="00A74DF6">
        <w:rPr>
          <w:rFonts w:ascii="Times New Roman" w:hAnsi="Times New Roman" w:cs="Times New Roman"/>
          <w:sz w:val="24"/>
          <w:szCs w:val="24"/>
        </w:rPr>
        <w:t xml:space="preserve"> </w:t>
      </w:r>
      <w:r w:rsidR="00631D60" w:rsidRPr="004D3974">
        <w:rPr>
          <w:rFonts w:ascii="Times New Roman" w:hAnsi="Times New Roman" w:cs="Times New Roman"/>
          <w:sz w:val="24"/>
          <w:szCs w:val="24"/>
        </w:rPr>
        <w:t>С какой педали начинать (прямой или запаздывающей)</w:t>
      </w:r>
      <w:r w:rsidR="002564CD">
        <w:rPr>
          <w:rFonts w:ascii="Times New Roman" w:hAnsi="Times New Roman" w:cs="Times New Roman"/>
          <w:sz w:val="24"/>
          <w:szCs w:val="24"/>
        </w:rPr>
        <w:t>?</w:t>
      </w:r>
    </w:p>
    <w:p w:rsidR="00631D60" w:rsidRPr="00D700F9" w:rsidRDefault="00631D60" w:rsidP="00D700F9">
      <w:pPr>
        <w:spacing w:after="0"/>
        <w:ind w:firstLine="708"/>
        <w:jc w:val="both"/>
        <w:rPr>
          <w:rFonts w:ascii="Times New Roman" w:hAnsi="Times New Roman" w:cs="Times New Roman"/>
          <w:sz w:val="24"/>
          <w:szCs w:val="24"/>
        </w:rPr>
      </w:pPr>
      <w:r w:rsidRPr="00D700F9">
        <w:rPr>
          <w:rFonts w:ascii="Times New Roman" w:hAnsi="Times New Roman" w:cs="Times New Roman"/>
          <w:sz w:val="24"/>
          <w:szCs w:val="24"/>
        </w:rPr>
        <w:t>На первый вопрос я отвечаю: «Как только начинают доставать ноги».</w:t>
      </w:r>
    </w:p>
    <w:p w:rsidR="00631D60" w:rsidRPr="00D700F9" w:rsidRDefault="00631D60" w:rsidP="00D700F9">
      <w:pPr>
        <w:spacing w:after="0"/>
        <w:jc w:val="both"/>
        <w:rPr>
          <w:rFonts w:ascii="Times New Roman" w:hAnsi="Times New Roman" w:cs="Times New Roman"/>
          <w:sz w:val="24"/>
          <w:szCs w:val="24"/>
        </w:rPr>
      </w:pPr>
      <w:r w:rsidRPr="00D700F9">
        <w:rPr>
          <w:rFonts w:ascii="Times New Roman" w:hAnsi="Times New Roman" w:cs="Times New Roman"/>
          <w:sz w:val="24"/>
          <w:szCs w:val="24"/>
        </w:rPr>
        <w:t>Мнения педагогов</w:t>
      </w:r>
      <w:r w:rsidR="00ED0C16" w:rsidRPr="00D700F9">
        <w:rPr>
          <w:rFonts w:ascii="Times New Roman" w:hAnsi="Times New Roman" w:cs="Times New Roman"/>
          <w:sz w:val="24"/>
          <w:szCs w:val="24"/>
        </w:rPr>
        <w:t xml:space="preserve"> в</w:t>
      </w:r>
      <w:r w:rsidRPr="00D700F9">
        <w:rPr>
          <w:rFonts w:ascii="Times New Roman" w:hAnsi="Times New Roman" w:cs="Times New Roman"/>
          <w:sz w:val="24"/>
          <w:szCs w:val="24"/>
        </w:rPr>
        <w:t>о втором вопросе расходятся. Некоторые рекомендуют начинать с освоения прямой педали, так как её легче координировать с движением рук.</w:t>
      </w:r>
      <w:r w:rsidR="006A7E26" w:rsidRPr="00D700F9">
        <w:rPr>
          <w:rFonts w:ascii="Times New Roman" w:hAnsi="Times New Roman" w:cs="Times New Roman"/>
          <w:sz w:val="24"/>
          <w:szCs w:val="24"/>
        </w:rPr>
        <w:t xml:space="preserve"> Другие утверждают</w:t>
      </w:r>
      <w:r w:rsidR="00ED0C16" w:rsidRPr="00D700F9">
        <w:rPr>
          <w:rFonts w:ascii="Times New Roman" w:hAnsi="Times New Roman" w:cs="Times New Roman"/>
          <w:sz w:val="24"/>
          <w:szCs w:val="24"/>
        </w:rPr>
        <w:t xml:space="preserve"> (и с ними нельзя не согласиться)</w:t>
      </w:r>
      <w:r w:rsidR="006A7E26" w:rsidRPr="00D700F9">
        <w:rPr>
          <w:rFonts w:ascii="Times New Roman" w:hAnsi="Times New Roman" w:cs="Times New Roman"/>
          <w:sz w:val="24"/>
          <w:szCs w:val="24"/>
        </w:rPr>
        <w:t>,</w:t>
      </w:r>
      <w:r w:rsidR="00ED0C16" w:rsidRPr="00D700F9">
        <w:rPr>
          <w:rFonts w:ascii="Times New Roman" w:hAnsi="Times New Roman" w:cs="Times New Roman"/>
          <w:sz w:val="24"/>
          <w:szCs w:val="24"/>
        </w:rPr>
        <w:t xml:space="preserve"> что при </w:t>
      </w:r>
      <w:r w:rsidR="00E26638" w:rsidRPr="00D700F9">
        <w:rPr>
          <w:rFonts w:ascii="Times New Roman" w:hAnsi="Times New Roman" w:cs="Times New Roman"/>
          <w:sz w:val="24"/>
          <w:szCs w:val="24"/>
        </w:rPr>
        <w:t xml:space="preserve">введении педали важнее направить слуховое внимание ребёнка на педальное звучание, чем на механику движения. </w:t>
      </w:r>
      <w:proofErr w:type="gramStart"/>
      <w:r w:rsidR="00E26638" w:rsidRPr="00D700F9">
        <w:rPr>
          <w:rFonts w:ascii="Times New Roman" w:hAnsi="Times New Roman" w:cs="Times New Roman"/>
          <w:sz w:val="24"/>
          <w:szCs w:val="24"/>
        </w:rPr>
        <w:t>Как приучаем мы ученика извлекать не просто звук, а звук определённого качества, так и в педализации нужно, чтобы ребёнок не просто услышал педальную краску, а сразу привыкал к чистому педальному звучанию, бесшумному движению педального механизма (порой ученик даже не слышит, как стучит его педаль)</w:t>
      </w:r>
      <w:r w:rsidR="00ED0C16" w:rsidRPr="00D700F9">
        <w:rPr>
          <w:rFonts w:ascii="Times New Roman" w:hAnsi="Times New Roman" w:cs="Times New Roman"/>
          <w:sz w:val="24"/>
          <w:szCs w:val="24"/>
        </w:rPr>
        <w:t>, что вернее достигается на приёме зап</w:t>
      </w:r>
      <w:r w:rsidR="00625F15" w:rsidRPr="00D700F9">
        <w:rPr>
          <w:rFonts w:ascii="Times New Roman" w:hAnsi="Times New Roman" w:cs="Times New Roman"/>
          <w:sz w:val="24"/>
          <w:szCs w:val="24"/>
        </w:rPr>
        <w:t>аздывающей педали.</w:t>
      </w:r>
      <w:proofErr w:type="gramEnd"/>
      <w:r w:rsidR="00625F15" w:rsidRPr="00D700F9">
        <w:rPr>
          <w:rFonts w:ascii="Times New Roman" w:hAnsi="Times New Roman" w:cs="Times New Roman"/>
          <w:sz w:val="24"/>
          <w:szCs w:val="24"/>
        </w:rPr>
        <w:t xml:space="preserve"> </w:t>
      </w:r>
      <w:proofErr w:type="spellStart"/>
      <w:r w:rsidR="00625F15" w:rsidRPr="00D700F9">
        <w:rPr>
          <w:rFonts w:ascii="Times New Roman" w:hAnsi="Times New Roman" w:cs="Times New Roman"/>
          <w:sz w:val="24"/>
          <w:szCs w:val="24"/>
        </w:rPr>
        <w:t>Н.Светозарова</w:t>
      </w:r>
      <w:proofErr w:type="spellEnd"/>
      <w:r w:rsidR="002564CD" w:rsidRPr="00D700F9">
        <w:rPr>
          <w:rFonts w:ascii="Times New Roman" w:hAnsi="Times New Roman" w:cs="Times New Roman"/>
          <w:sz w:val="24"/>
          <w:szCs w:val="24"/>
        </w:rPr>
        <w:t xml:space="preserve"> </w:t>
      </w:r>
      <w:r w:rsidR="00ED0C16" w:rsidRPr="00D700F9">
        <w:rPr>
          <w:rFonts w:ascii="Times New Roman" w:hAnsi="Times New Roman" w:cs="Times New Roman"/>
          <w:sz w:val="24"/>
          <w:szCs w:val="24"/>
        </w:rPr>
        <w:t xml:space="preserve">утверждает, что переключаться с запаздывающей педали на </w:t>
      </w:r>
      <w:proofErr w:type="gramStart"/>
      <w:r w:rsidR="00ED0C16" w:rsidRPr="00D700F9">
        <w:rPr>
          <w:rFonts w:ascii="Times New Roman" w:hAnsi="Times New Roman" w:cs="Times New Roman"/>
          <w:sz w:val="24"/>
          <w:szCs w:val="24"/>
        </w:rPr>
        <w:t>прямую</w:t>
      </w:r>
      <w:proofErr w:type="gramEnd"/>
      <w:r w:rsidR="00ED0C16" w:rsidRPr="00D700F9">
        <w:rPr>
          <w:rFonts w:ascii="Times New Roman" w:hAnsi="Times New Roman" w:cs="Times New Roman"/>
          <w:sz w:val="24"/>
          <w:szCs w:val="24"/>
        </w:rPr>
        <w:t xml:space="preserve"> легче, чем наоборот.</w:t>
      </w:r>
      <w:r w:rsidR="006A7E26" w:rsidRPr="00D700F9">
        <w:rPr>
          <w:rFonts w:ascii="Times New Roman" w:hAnsi="Times New Roman" w:cs="Times New Roman"/>
          <w:sz w:val="24"/>
          <w:szCs w:val="24"/>
        </w:rPr>
        <w:t xml:space="preserve"> Я убедилась на практике в правильности этой рекомендации.</w:t>
      </w:r>
    </w:p>
    <w:p w:rsidR="00CE4ADA" w:rsidRPr="00D700F9" w:rsidRDefault="00C74E0D" w:rsidP="00D700F9">
      <w:pPr>
        <w:spacing w:after="0"/>
        <w:jc w:val="both"/>
        <w:rPr>
          <w:rFonts w:ascii="Times New Roman" w:hAnsi="Times New Roman" w:cs="Times New Roman"/>
          <w:sz w:val="24"/>
          <w:szCs w:val="24"/>
        </w:rPr>
      </w:pPr>
      <w:r w:rsidRPr="00D700F9">
        <w:rPr>
          <w:rFonts w:ascii="Times New Roman" w:hAnsi="Times New Roman" w:cs="Times New Roman"/>
          <w:sz w:val="24"/>
          <w:szCs w:val="24"/>
        </w:rPr>
        <w:t>По введению педали можно дать ряд рекомендаций:</w:t>
      </w:r>
    </w:p>
    <w:p w:rsidR="00C74E0D" w:rsidRPr="004D3974" w:rsidRDefault="00C74E0D"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Готовить к игре с педалью нужно с первых шагов, приучая чувствовать опору ног на полу (не поднимать пятки).</w:t>
      </w:r>
    </w:p>
    <w:p w:rsidR="00C74E0D" w:rsidRPr="004D3974" w:rsidRDefault="00C74E0D"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 xml:space="preserve">Первое введение педали должно быть ярким событием для ребёнка. Необходимо подобрать </w:t>
      </w:r>
      <w:r w:rsidR="003A3338" w:rsidRPr="004D3974">
        <w:rPr>
          <w:rFonts w:ascii="Times New Roman" w:hAnsi="Times New Roman" w:cs="Times New Roman"/>
          <w:sz w:val="24"/>
          <w:szCs w:val="24"/>
        </w:rPr>
        <w:t>для показа такие пьесы, которые явно преображаются при исполнении с педалью. Можно для сравнения сыграть их без педали. Например «Ариетта» Грига</w:t>
      </w:r>
      <w:proofErr w:type="gramStart"/>
      <w:r w:rsidR="003A3338" w:rsidRPr="004D3974">
        <w:rPr>
          <w:rFonts w:ascii="Times New Roman" w:hAnsi="Times New Roman" w:cs="Times New Roman"/>
          <w:sz w:val="24"/>
          <w:szCs w:val="24"/>
        </w:rPr>
        <w:t xml:space="preserve"> ,</w:t>
      </w:r>
      <w:proofErr w:type="gramEnd"/>
      <w:r w:rsidR="003A3338" w:rsidRPr="004D3974">
        <w:rPr>
          <w:rFonts w:ascii="Times New Roman" w:hAnsi="Times New Roman" w:cs="Times New Roman"/>
          <w:sz w:val="24"/>
          <w:szCs w:val="24"/>
        </w:rPr>
        <w:t xml:space="preserve"> «В полях» и «Прелюдия» Глиэра, «Ноктюрн» ми бемоль мажор Шопена и т.п.</w:t>
      </w:r>
    </w:p>
    <w:p w:rsidR="003A3338" w:rsidRPr="004D3974" w:rsidRDefault="003A3338"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Использовать подготови</w:t>
      </w:r>
      <w:r w:rsidR="00C44D2B" w:rsidRPr="004D3974">
        <w:rPr>
          <w:rFonts w:ascii="Times New Roman" w:hAnsi="Times New Roman" w:cs="Times New Roman"/>
          <w:sz w:val="24"/>
          <w:szCs w:val="24"/>
        </w:rPr>
        <w:t>тельные упражнения.</w:t>
      </w:r>
      <w:r w:rsidR="00B740BD" w:rsidRPr="004D3974">
        <w:rPr>
          <w:rFonts w:ascii="Times New Roman" w:hAnsi="Times New Roman" w:cs="Times New Roman"/>
          <w:sz w:val="24"/>
          <w:szCs w:val="24"/>
        </w:rPr>
        <w:t xml:space="preserve"> Важно, чтобы ребёнок воспринял их не как самоцель, а как средство к достижению цели.</w:t>
      </w:r>
    </w:p>
    <w:p w:rsidR="00C44D2B" w:rsidRPr="004D3974" w:rsidRDefault="00C44D2B"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Приучить держать ногу на педали в течение всей пьесы, где хотя бы раз используется педаль</w:t>
      </w:r>
      <w:r w:rsidR="00B740BD" w:rsidRPr="004D3974">
        <w:rPr>
          <w:rFonts w:ascii="Times New Roman" w:hAnsi="Times New Roman" w:cs="Times New Roman"/>
          <w:sz w:val="24"/>
          <w:szCs w:val="24"/>
        </w:rPr>
        <w:t>. Тогда не придётся искать ногой педаль в процессе исполнения</w:t>
      </w:r>
      <w:r w:rsidR="00565EAE">
        <w:rPr>
          <w:rFonts w:ascii="Times New Roman" w:hAnsi="Times New Roman" w:cs="Times New Roman"/>
          <w:sz w:val="24"/>
          <w:szCs w:val="24"/>
        </w:rPr>
        <w:t>, и будет привит навык</w:t>
      </w:r>
      <w:r w:rsidR="00B740BD" w:rsidRPr="004D3974">
        <w:rPr>
          <w:rFonts w:ascii="Times New Roman" w:hAnsi="Times New Roman" w:cs="Times New Roman"/>
          <w:sz w:val="24"/>
          <w:szCs w:val="24"/>
        </w:rPr>
        <w:t xml:space="preserve"> спокойно держать ногу на педали. </w:t>
      </w:r>
    </w:p>
    <w:p w:rsidR="00C44D2B" w:rsidRPr="004D3974" w:rsidRDefault="00C44D2B"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Необходимо, чтобы первые пьесы с педалью были яркими, интересными и очень нравились ребёнку, вызывали у него желание овладеть ими.</w:t>
      </w:r>
      <w:r w:rsidR="00B740BD" w:rsidRPr="004D3974">
        <w:rPr>
          <w:rFonts w:ascii="Times New Roman" w:hAnsi="Times New Roman" w:cs="Times New Roman"/>
          <w:sz w:val="24"/>
          <w:szCs w:val="24"/>
        </w:rPr>
        <w:t xml:space="preserve"> Например: «Прелюдия» </w:t>
      </w:r>
      <w:proofErr w:type="spellStart"/>
      <w:r w:rsidR="00B740BD" w:rsidRPr="004D3974">
        <w:rPr>
          <w:rFonts w:ascii="Times New Roman" w:hAnsi="Times New Roman" w:cs="Times New Roman"/>
          <w:sz w:val="24"/>
          <w:szCs w:val="24"/>
        </w:rPr>
        <w:t>Тетцеля</w:t>
      </w:r>
      <w:proofErr w:type="spellEnd"/>
      <w:r w:rsidR="00B740BD" w:rsidRPr="004D3974">
        <w:rPr>
          <w:rFonts w:ascii="Times New Roman" w:hAnsi="Times New Roman" w:cs="Times New Roman"/>
          <w:sz w:val="24"/>
          <w:szCs w:val="24"/>
        </w:rPr>
        <w:t xml:space="preserve">, «Пьеса» </w:t>
      </w:r>
      <w:proofErr w:type="spellStart"/>
      <w:r w:rsidR="00B740BD" w:rsidRPr="004D3974">
        <w:rPr>
          <w:rFonts w:ascii="Times New Roman" w:hAnsi="Times New Roman" w:cs="Times New Roman"/>
          <w:sz w:val="24"/>
          <w:szCs w:val="24"/>
        </w:rPr>
        <w:t>Телемана</w:t>
      </w:r>
      <w:proofErr w:type="spellEnd"/>
      <w:r w:rsidR="00B740BD" w:rsidRPr="004D3974">
        <w:rPr>
          <w:rFonts w:ascii="Times New Roman" w:hAnsi="Times New Roman" w:cs="Times New Roman"/>
          <w:sz w:val="24"/>
          <w:szCs w:val="24"/>
        </w:rPr>
        <w:t xml:space="preserve">, </w:t>
      </w:r>
      <w:r w:rsidR="00636717" w:rsidRPr="004D3974">
        <w:rPr>
          <w:rFonts w:ascii="Times New Roman" w:hAnsi="Times New Roman" w:cs="Times New Roman"/>
          <w:sz w:val="24"/>
          <w:szCs w:val="24"/>
        </w:rPr>
        <w:t>«Мазурка» Гречанинова.</w:t>
      </w:r>
    </w:p>
    <w:p w:rsidR="00836651" w:rsidRPr="004D3974" w:rsidRDefault="00636717"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При педализации заключительного аккорда следует приучить  снимать руки с клавишей одновременно с педалью. Это поможет в дальнейшем избежать неряшливости исполнения.</w:t>
      </w:r>
    </w:p>
    <w:p w:rsidR="00456EF1" w:rsidRPr="004D3974" w:rsidRDefault="00456EF1"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lastRenderedPageBreak/>
        <w:t>Необходимо проверить</w:t>
      </w:r>
      <w:r w:rsidR="00565EAE">
        <w:rPr>
          <w:rFonts w:ascii="Times New Roman" w:hAnsi="Times New Roman" w:cs="Times New Roman"/>
          <w:sz w:val="24"/>
          <w:szCs w:val="24"/>
        </w:rPr>
        <w:t>:</w:t>
      </w:r>
      <w:r w:rsidRPr="004D3974">
        <w:rPr>
          <w:rFonts w:ascii="Times New Roman" w:hAnsi="Times New Roman" w:cs="Times New Roman"/>
          <w:sz w:val="24"/>
          <w:szCs w:val="24"/>
        </w:rPr>
        <w:t xml:space="preserve"> свободна ли нога на педали или ребёнок держит её с небольшим напряжением. У некоторых пианино педаль расположена выше, чем у рояля. Это вызывает напряжение в голеностопном суставе</w:t>
      </w:r>
      <w:r w:rsidR="00C3476F" w:rsidRPr="004D3974">
        <w:rPr>
          <w:rFonts w:ascii="Times New Roman" w:hAnsi="Times New Roman" w:cs="Times New Roman"/>
          <w:sz w:val="24"/>
          <w:szCs w:val="24"/>
        </w:rPr>
        <w:t>. В таком случае нужно подкладывать доску и опираться на неё пяткой.</w:t>
      </w:r>
    </w:p>
    <w:p w:rsidR="00903518" w:rsidRDefault="00C3476F" w:rsidP="00D700F9">
      <w:pPr>
        <w:pStyle w:val="a3"/>
        <w:numPr>
          <w:ilvl w:val="0"/>
          <w:numId w:val="3"/>
        </w:numPr>
        <w:spacing w:after="0"/>
        <w:ind w:left="284" w:hanging="284"/>
        <w:jc w:val="both"/>
        <w:rPr>
          <w:rFonts w:ascii="Times New Roman" w:hAnsi="Times New Roman" w:cs="Times New Roman"/>
          <w:sz w:val="24"/>
          <w:szCs w:val="24"/>
        </w:rPr>
      </w:pPr>
      <w:r w:rsidRPr="004D3974">
        <w:rPr>
          <w:rFonts w:ascii="Times New Roman" w:hAnsi="Times New Roman" w:cs="Times New Roman"/>
          <w:sz w:val="24"/>
          <w:szCs w:val="24"/>
        </w:rPr>
        <w:t>На раннем этапе полезно сравнивать звучание пьес без педали и с педалью. В процессе работы учащиеся младших и средних классов сначала должны выучить текст без педали. В старших классах (особенно с продвинутыми учениками) желательно разбирать текст с педалью или максимально сократить «</w:t>
      </w:r>
      <w:proofErr w:type="spellStart"/>
      <w:r w:rsidRPr="004D3974">
        <w:rPr>
          <w:rFonts w:ascii="Times New Roman" w:hAnsi="Times New Roman" w:cs="Times New Roman"/>
          <w:sz w:val="24"/>
          <w:szCs w:val="24"/>
        </w:rPr>
        <w:t>беспедальный</w:t>
      </w:r>
      <w:proofErr w:type="spellEnd"/>
      <w:r w:rsidRPr="004D3974">
        <w:rPr>
          <w:rFonts w:ascii="Times New Roman" w:hAnsi="Times New Roman" w:cs="Times New Roman"/>
          <w:sz w:val="24"/>
          <w:szCs w:val="24"/>
        </w:rPr>
        <w:t>» период.</w:t>
      </w:r>
    </w:p>
    <w:p w:rsidR="0034135E" w:rsidRPr="004D3974" w:rsidRDefault="0034135E" w:rsidP="00D700F9">
      <w:pPr>
        <w:pStyle w:val="a3"/>
        <w:numPr>
          <w:ilvl w:val="0"/>
          <w:numId w:val="3"/>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Рекомендую очень требовательно относиться к первым опытам педализации учеников, не допуская ни малейшей педальной грязи</w:t>
      </w:r>
      <w:r w:rsidR="00065A18">
        <w:rPr>
          <w:rFonts w:ascii="Times New Roman" w:hAnsi="Times New Roman" w:cs="Times New Roman"/>
          <w:sz w:val="24"/>
          <w:szCs w:val="24"/>
        </w:rPr>
        <w:t>, воспитывая навык постоянной связи слуха с результатом движения ноги на педали.</w:t>
      </w:r>
    </w:p>
    <w:p w:rsidR="00AA338F" w:rsidRDefault="00903518" w:rsidP="00A74DF6">
      <w:pPr>
        <w:spacing w:after="0"/>
        <w:ind w:firstLine="708"/>
        <w:jc w:val="both"/>
        <w:rPr>
          <w:rFonts w:ascii="Times New Roman" w:hAnsi="Times New Roman" w:cs="Times New Roman"/>
          <w:sz w:val="24"/>
          <w:szCs w:val="24"/>
        </w:rPr>
      </w:pPr>
      <w:r w:rsidRPr="004D3974">
        <w:rPr>
          <w:rFonts w:ascii="Times New Roman" w:hAnsi="Times New Roman" w:cs="Times New Roman"/>
          <w:sz w:val="24"/>
          <w:szCs w:val="24"/>
        </w:rPr>
        <w:t xml:space="preserve">Уже на  лёгких  пьесах сравнение </w:t>
      </w:r>
      <w:proofErr w:type="spellStart"/>
      <w:r w:rsidRPr="004D3974">
        <w:rPr>
          <w:rFonts w:ascii="Times New Roman" w:hAnsi="Times New Roman" w:cs="Times New Roman"/>
          <w:sz w:val="24"/>
          <w:szCs w:val="24"/>
        </w:rPr>
        <w:t>беспедального</w:t>
      </w:r>
      <w:proofErr w:type="spellEnd"/>
      <w:r w:rsidRPr="004D3974">
        <w:rPr>
          <w:rFonts w:ascii="Times New Roman" w:hAnsi="Times New Roman" w:cs="Times New Roman"/>
          <w:sz w:val="24"/>
          <w:szCs w:val="24"/>
        </w:rPr>
        <w:t xml:space="preserve"> и педального звучания направит слух ребёнка  на воспр</w:t>
      </w:r>
      <w:r w:rsidR="00AA338F">
        <w:rPr>
          <w:rFonts w:ascii="Times New Roman" w:hAnsi="Times New Roman" w:cs="Times New Roman"/>
          <w:sz w:val="24"/>
          <w:szCs w:val="24"/>
        </w:rPr>
        <w:t>иятие гармонии. Фа-мажорная пьеса</w:t>
      </w:r>
      <w:r w:rsidRPr="004D3974">
        <w:rPr>
          <w:rFonts w:ascii="Times New Roman" w:hAnsi="Times New Roman" w:cs="Times New Roman"/>
          <w:sz w:val="24"/>
          <w:szCs w:val="24"/>
        </w:rPr>
        <w:t xml:space="preserve"> Е.</w:t>
      </w:r>
      <w:r w:rsidR="00AA338F">
        <w:rPr>
          <w:rFonts w:ascii="Times New Roman" w:hAnsi="Times New Roman" w:cs="Times New Roman"/>
          <w:sz w:val="24"/>
          <w:szCs w:val="24"/>
        </w:rPr>
        <w:t xml:space="preserve"> </w:t>
      </w:r>
      <w:proofErr w:type="spellStart"/>
      <w:r w:rsidRPr="004D3974">
        <w:rPr>
          <w:rFonts w:ascii="Times New Roman" w:hAnsi="Times New Roman" w:cs="Times New Roman"/>
          <w:sz w:val="24"/>
          <w:szCs w:val="24"/>
        </w:rPr>
        <w:t>Гнесиной</w:t>
      </w:r>
      <w:proofErr w:type="spellEnd"/>
      <w:r w:rsidRPr="004D3974">
        <w:rPr>
          <w:rFonts w:ascii="Times New Roman" w:hAnsi="Times New Roman" w:cs="Times New Roman"/>
          <w:sz w:val="24"/>
          <w:szCs w:val="24"/>
        </w:rPr>
        <w:t xml:space="preserve"> без педали звучит двухголосно, а на педали звуки собираются в аккорд и ученик уже слышит гармонию. Пьесы с </w:t>
      </w:r>
      <w:r w:rsidR="00565EAE">
        <w:rPr>
          <w:rFonts w:ascii="Times New Roman" w:hAnsi="Times New Roman" w:cs="Times New Roman"/>
          <w:sz w:val="24"/>
          <w:szCs w:val="24"/>
        </w:rPr>
        <w:t>повторяющимися («пульсирующими»</w:t>
      </w:r>
      <w:r w:rsidRPr="004D3974">
        <w:rPr>
          <w:rFonts w:ascii="Times New Roman" w:hAnsi="Times New Roman" w:cs="Times New Roman"/>
          <w:sz w:val="24"/>
          <w:szCs w:val="24"/>
        </w:rPr>
        <w:t>) аккордами</w:t>
      </w:r>
      <w:r w:rsidR="00D45E69" w:rsidRPr="004D3974">
        <w:rPr>
          <w:rFonts w:ascii="Times New Roman" w:hAnsi="Times New Roman" w:cs="Times New Roman"/>
          <w:sz w:val="24"/>
          <w:szCs w:val="24"/>
        </w:rPr>
        <w:t xml:space="preserve"> при постоянной смене педали помогут воспитать в ученике умение непрерывно слушать гармонию на педали, слушать исчезновение прежнего звучания в момент появления нового. (</w:t>
      </w:r>
      <w:proofErr w:type="spellStart"/>
      <w:r w:rsidR="00D45E69" w:rsidRPr="004D3974">
        <w:rPr>
          <w:rFonts w:ascii="Times New Roman" w:hAnsi="Times New Roman" w:cs="Times New Roman"/>
          <w:sz w:val="24"/>
          <w:szCs w:val="24"/>
        </w:rPr>
        <w:t>Телеман</w:t>
      </w:r>
      <w:proofErr w:type="spellEnd"/>
      <w:r w:rsidR="00D45E69" w:rsidRPr="004D3974">
        <w:rPr>
          <w:rFonts w:ascii="Times New Roman" w:hAnsi="Times New Roman" w:cs="Times New Roman"/>
          <w:sz w:val="24"/>
          <w:szCs w:val="24"/>
        </w:rPr>
        <w:t xml:space="preserve"> «Пьеса», Хачатурян «Андантино»).</w:t>
      </w:r>
    </w:p>
    <w:p w:rsidR="00AA338F" w:rsidRDefault="00AE65F6" w:rsidP="0028157A">
      <w:pPr>
        <w:ind w:firstLine="708"/>
        <w:rPr>
          <w:rFonts w:ascii="Times New Roman" w:hAnsi="Times New Roman" w:cs="Times New Roman"/>
          <w:sz w:val="24"/>
          <w:szCs w:val="24"/>
        </w:rPr>
      </w:pPr>
      <w:r>
        <w:rPr>
          <w:noProof/>
          <w:lang w:eastAsia="ru-RU"/>
        </w:rPr>
        <w:drawing>
          <wp:inline distT="0" distB="0" distL="0" distR="0" wp14:anchorId="5FC1D5D6" wp14:editId="2A356935">
            <wp:extent cx="5092700" cy="3371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04941" cy="3379955"/>
                    </a:xfrm>
                    <a:prstGeom prst="rect">
                      <a:avLst/>
                    </a:prstGeom>
                  </pic:spPr>
                </pic:pic>
              </a:graphicData>
            </a:graphic>
          </wp:inline>
        </w:drawing>
      </w:r>
    </w:p>
    <w:p w:rsidR="00903518" w:rsidRDefault="00D45E69" w:rsidP="003B03A0">
      <w:pPr>
        <w:spacing w:after="0"/>
        <w:ind w:firstLine="708"/>
        <w:jc w:val="both"/>
        <w:rPr>
          <w:rFonts w:ascii="Times New Roman" w:hAnsi="Times New Roman" w:cs="Times New Roman"/>
          <w:sz w:val="24"/>
          <w:szCs w:val="24"/>
        </w:rPr>
      </w:pPr>
      <w:r w:rsidRPr="004D3974">
        <w:rPr>
          <w:rFonts w:ascii="Times New Roman" w:hAnsi="Times New Roman" w:cs="Times New Roman"/>
          <w:sz w:val="24"/>
          <w:szCs w:val="24"/>
        </w:rPr>
        <w:t xml:space="preserve"> Полезно поиграть партию левой руки отдельно с педалью, чтобы вслушаться в звуковой фон пьесы. Этот навык работы пригодится и в средних и в старших классах, где работа над левой рукой с педалью поможет</w:t>
      </w:r>
      <w:r w:rsidR="00AD4BD8" w:rsidRPr="004D3974">
        <w:rPr>
          <w:rFonts w:ascii="Times New Roman" w:hAnsi="Times New Roman" w:cs="Times New Roman"/>
          <w:sz w:val="24"/>
          <w:szCs w:val="24"/>
        </w:rPr>
        <w:t xml:space="preserve"> вслушиваться в чистоту смены гармоний. </w:t>
      </w:r>
      <w:r w:rsidR="00B031FF" w:rsidRPr="004D3974">
        <w:rPr>
          <w:rFonts w:ascii="Times New Roman" w:hAnsi="Times New Roman" w:cs="Times New Roman"/>
          <w:sz w:val="24"/>
          <w:szCs w:val="24"/>
        </w:rPr>
        <w:t>(</w:t>
      </w:r>
      <w:proofErr w:type="spellStart"/>
      <w:r w:rsidR="00B031FF" w:rsidRPr="004D3974">
        <w:rPr>
          <w:rFonts w:ascii="Times New Roman" w:hAnsi="Times New Roman" w:cs="Times New Roman"/>
          <w:sz w:val="24"/>
          <w:szCs w:val="24"/>
        </w:rPr>
        <w:t>Санкан</w:t>
      </w:r>
      <w:proofErr w:type="spellEnd"/>
      <w:r w:rsidR="00B031FF" w:rsidRPr="004D3974">
        <w:rPr>
          <w:rFonts w:ascii="Times New Roman" w:hAnsi="Times New Roman" w:cs="Times New Roman"/>
          <w:sz w:val="24"/>
          <w:szCs w:val="24"/>
        </w:rPr>
        <w:t xml:space="preserve"> «Принцесса Грёза», Глиэр «Мелодия»</w:t>
      </w:r>
      <w:r w:rsidR="00AF772B">
        <w:rPr>
          <w:rFonts w:ascii="Times New Roman" w:hAnsi="Times New Roman" w:cs="Times New Roman"/>
          <w:sz w:val="24"/>
          <w:szCs w:val="24"/>
        </w:rPr>
        <w:t>, Глиэр «Романс»</w:t>
      </w:r>
      <w:r w:rsidR="00B031FF" w:rsidRPr="004D3974">
        <w:rPr>
          <w:rFonts w:ascii="Times New Roman" w:hAnsi="Times New Roman" w:cs="Times New Roman"/>
          <w:sz w:val="24"/>
          <w:szCs w:val="24"/>
        </w:rPr>
        <w:t>).</w:t>
      </w:r>
    </w:p>
    <w:p w:rsidR="00AE65F6" w:rsidRDefault="0037418C" w:rsidP="0028157A">
      <w:pPr>
        <w:ind w:firstLine="70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E11D066" wp14:editId="6C74B118">
            <wp:extent cx="5511800" cy="22034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171" cy="2204798"/>
                    </a:xfrm>
                    <a:prstGeom prst="rect">
                      <a:avLst/>
                    </a:prstGeom>
                    <a:noFill/>
                    <a:ln>
                      <a:noFill/>
                    </a:ln>
                  </pic:spPr>
                </pic:pic>
              </a:graphicData>
            </a:graphic>
          </wp:inline>
        </w:drawing>
      </w:r>
    </w:p>
    <w:p w:rsidR="00B031FF" w:rsidRDefault="00B031FF" w:rsidP="003B03A0">
      <w:pPr>
        <w:ind w:firstLine="708"/>
        <w:jc w:val="both"/>
        <w:rPr>
          <w:rFonts w:ascii="Times New Roman" w:hAnsi="Times New Roman" w:cs="Times New Roman"/>
          <w:sz w:val="24"/>
          <w:szCs w:val="24"/>
        </w:rPr>
      </w:pPr>
      <w:r w:rsidRPr="004D3974">
        <w:rPr>
          <w:rFonts w:ascii="Times New Roman" w:hAnsi="Times New Roman" w:cs="Times New Roman"/>
          <w:sz w:val="24"/>
          <w:szCs w:val="24"/>
        </w:rPr>
        <w:t xml:space="preserve">В пьесах с фактурой, где на педали происходит собирание звуков  в аккорд, необходимо направить внимание ученика на то, как обогащается гармония благодаря постепенному  появлению новых аккордовых звуков разной </w:t>
      </w:r>
      <w:r w:rsidR="00593B0C" w:rsidRPr="004D3974">
        <w:rPr>
          <w:rFonts w:ascii="Times New Roman" w:hAnsi="Times New Roman" w:cs="Times New Roman"/>
          <w:sz w:val="24"/>
          <w:szCs w:val="24"/>
        </w:rPr>
        <w:t>громкости и как исчезает прежняя гармония в момент смены педали (Чайковский</w:t>
      </w:r>
      <w:r w:rsidR="00625F15">
        <w:rPr>
          <w:rFonts w:ascii="Times New Roman" w:hAnsi="Times New Roman" w:cs="Times New Roman"/>
          <w:sz w:val="24"/>
          <w:szCs w:val="24"/>
        </w:rPr>
        <w:t xml:space="preserve"> «Болезнь куклы», Глиэр «Прелюдия</w:t>
      </w:r>
      <w:r w:rsidR="00593B0C" w:rsidRPr="004D3974">
        <w:rPr>
          <w:rFonts w:ascii="Times New Roman" w:hAnsi="Times New Roman" w:cs="Times New Roman"/>
          <w:sz w:val="24"/>
          <w:szCs w:val="24"/>
        </w:rPr>
        <w:t xml:space="preserve">»). Чтобы закрепить приём смены педали надо в течение первых лет обучения проходить с учеником возможно больше педальных пьес разного характера. </w:t>
      </w:r>
    </w:p>
    <w:p w:rsidR="00FE31BC" w:rsidRDefault="00FE31BC" w:rsidP="0028157A">
      <w:pPr>
        <w:ind w:firstLine="708"/>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3BACFF7" wp14:editId="40C9264D">
            <wp:extent cx="5276850" cy="319432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3357" cy="3198267"/>
                    </a:xfrm>
                    <a:prstGeom prst="rect">
                      <a:avLst/>
                    </a:prstGeom>
                    <a:noFill/>
                    <a:ln>
                      <a:noFill/>
                    </a:ln>
                  </pic:spPr>
                </pic:pic>
              </a:graphicData>
            </a:graphic>
          </wp:inline>
        </w:drawing>
      </w:r>
    </w:p>
    <w:p w:rsidR="00D711BD" w:rsidRPr="00330D4E" w:rsidRDefault="00D711BD" w:rsidP="00330D4E">
      <w:pPr>
        <w:rPr>
          <w:rFonts w:ascii="Times New Roman" w:hAnsi="Times New Roman" w:cs="Times New Roman"/>
          <w:b/>
          <w:sz w:val="24"/>
          <w:szCs w:val="24"/>
        </w:rPr>
      </w:pPr>
      <w:r w:rsidRPr="00330D4E">
        <w:rPr>
          <w:rFonts w:ascii="Times New Roman" w:hAnsi="Times New Roman" w:cs="Times New Roman"/>
          <w:b/>
          <w:sz w:val="24"/>
          <w:szCs w:val="24"/>
        </w:rPr>
        <w:t>Прямая педаль.</w:t>
      </w:r>
    </w:p>
    <w:p w:rsidR="003B03A0" w:rsidRDefault="00D711BD" w:rsidP="003B03A0">
      <w:pPr>
        <w:spacing w:after="0"/>
        <w:ind w:firstLine="708"/>
        <w:jc w:val="both"/>
        <w:rPr>
          <w:rFonts w:ascii="Times New Roman" w:hAnsi="Times New Roman" w:cs="Times New Roman"/>
          <w:sz w:val="24"/>
          <w:szCs w:val="24"/>
        </w:rPr>
      </w:pPr>
      <w:r w:rsidRPr="004D3974">
        <w:rPr>
          <w:rFonts w:ascii="Times New Roman" w:hAnsi="Times New Roman" w:cs="Times New Roman"/>
          <w:sz w:val="24"/>
          <w:szCs w:val="24"/>
        </w:rPr>
        <w:t>Не стоит долго тянуть с введением приёма прямой педали. Тем более</w:t>
      </w:r>
      <w:proofErr w:type="gramStart"/>
      <w:r w:rsidRPr="004D3974">
        <w:rPr>
          <w:rFonts w:ascii="Times New Roman" w:hAnsi="Times New Roman" w:cs="Times New Roman"/>
          <w:sz w:val="24"/>
          <w:szCs w:val="24"/>
        </w:rPr>
        <w:t>,</w:t>
      </w:r>
      <w:proofErr w:type="gramEnd"/>
      <w:r w:rsidRPr="004D3974">
        <w:rPr>
          <w:rFonts w:ascii="Times New Roman" w:hAnsi="Times New Roman" w:cs="Times New Roman"/>
          <w:sz w:val="24"/>
          <w:szCs w:val="24"/>
        </w:rPr>
        <w:t xml:space="preserve"> что детская фортепианная литература богата п</w:t>
      </w:r>
      <w:r w:rsidR="00FF299B">
        <w:rPr>
          <w:rFonts w:ascii="Times New Roman" w:hAnsi="Times New Roman" w:cs="Times New Roman"/>
          <w:sz w:val="24"/>
          <w:szCs w:val="24"/>
        </w:rPr>
        <w:t>ьесами, требующими этого приёма</w:t>
      </w:r>
      <w:r w:rsidRPr="004D3974">
        <w:rPr>
          <w:rFonts w:ascii="Times New Roman" w:hAnsi="Times New Roman" w:cs="Times New Roman"/>
          <w:sz w:val="24"/>
          <w:szCs w:val="24"/>
        </w:rPr>
        <w:t>. Прямая педаль употребляется в музыке с чётким, острым или танцевальным ритмом. С её помощью подчёркиваются с</w:t>
      </w:r>
      <w:r w:rsidR="00990557" w:rsidRPr="004D3974">
        <w:rPr>
          <w:rFonts w:ascii="Times New Roman" w:hAnsi="Times New Roman" w:cs="Times New Roman"/>
          <w:sz w:val="24"/>
          <w:szCs w:val="24"/>
        </w:rPr>
        <w:t>ильные доли или создаётся ритмическая опора фразы</w:t>
      </w:r>
      <w:r w:rsidR="00FF299B">
        <w:rPr>
          <w:rFonts w:ascii="Times New Roman" w:hAnsi="Times New Roman" w:cs="Times New Roman"/>
          <w:sz w:val="24"/>
          <w:szCs w:val="24"/>
        </w:rPr>
        <w:t>.</w:t>
      </w:r>
      <w:r w:rsidR="003B03A0">
        <w:rPr>
          <w:rFonts w:ascii="Times New Roman" w:hAnsi="Times New Roman" w:cs="Times New Roman"/>
          <w:sz w:val="24"/>
          <w:szCs w:val="24"/>
        </w:rPr>
        <w:t xml:space="preserve"> </w:t>
      </w:r>
      <w:r w:rsidR="001C7ACB" w:rsidRPr="001C7ACB">
        <w:rPr>
          <w:rFonts w:ascii="Times New Roman" w:hAnsi="Times New Roman" w:cs="Times New Roman"/>
          <w:sz w:val="24"/>
          <w:szCs w:val="24"/>
        </w:rPr>
        <w:t xml:space="preserve">Такая педаль хороша, например, в марше, где отчетливый ритм своим волевым началом должен увлечь </w:t>
      </w:r>
      <w:r w:rsidR="001C7ACB" w:rsidRPr="001C7ACB">
        <w:rPr>
          <w:rFonts w:ascii="Times New Roman" w:hAnsi="Times New Roman" w:cs="Times New Roman"/>
          <w:sz w:val="24"/>
          <w:szCs w:val="24"/>
        </w:rPr>
        <w:lastRenderedPageBreak/>
        <w:t>за собой «всех марширующих». Отсюда определенность начала каждой фразы, подчеркнутая педалью.</w:t>
      </w:r>
    </w:p>
    <w:p w:rsidR="001C7ACB" w:rsidRDefault="001C7ACB" w:rsidP="003B03A0">
      <w:pPr>
        <w:spacing w:after="0"/>
        <w:ind w:firstLine="708"/>
        <w:jc w:val="both"/>
        <w:rPr>
          <w:rFonts w:ascii="Times New Roman" w:hAnsi="Times New Roman" w:cs="Times New Roman"/>
          <w:sz w:val="24"/>
          <w:szCs w:val="24"/>
        </w:rPr>
      </w:pPr>
      <w:r w:rsidRPr="001C7ACB">
        <w:rPr>
          <w:rFonts w:ascii="Times New Roman" w:hAnsi="Times New Roman" w:cs="Times New Roman"/>
          <w:sz w:val="24"/>
          <w:szCs w:val="24"/>
        </w:rPr>
        <w:t>В «Марше»  Шумана чеканным штрихом надо передать веселую детскую торжественность; решительное начало фразы следует окрасить глубокой и относительно продолжительной педалью.</w:t>
      </w:r>
    </w:p>
    <w:p w:rsidR="00AF772B" w:rsidRPr="001C7ACB" w:rsidRDefault="00AF772B" w:rsidP="001C7AC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CF1D34" wp14:editId="47A04DCC">
            <wp:extent cx="5937250" cy="25590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p>
    <w:p w:rsidR="00AF772B" w:rsidRDefault="001C7ACB" w:rsidP="003B03A0">
      <w:pPr>
        <w:jc w:val="both"/>
        <w:rPr>
          <w:rFonts w:ascii="Times New Roman" w:hAnsi="Times New Roman" w:cs="Times New Roman"/>
          <w:sz w:val="24"/>
          <w:szCs w:val="24"/>
        </w:rPr>
      </w:pPr>
      <w:r w:rsidRPr="001C7ACB">
        <w:rPr>
          <w:rFonts w:ascii="Times New Roman" w:hAnsi="Times New Roman" w:cs="Times New Roman"/>
          <w:sz w:val="24"/>
          <w:szCs w:val="24"/>
        </w:rPr>
        <w:tab/>
        <w:t xml:space="preserve">В «Смелом наезднике» Шумана при легком </w:t>
      </w:r>
      <w:proofErr w:type="spellStart"/>
      <w:r w:rsidRPr="001C7ACB">
        <w:rPr>
          <w:rFonts w:ascii="Times New Roman" w:hAnsi="Times New Roman" w:cs="Times New Roman"/>
          <w:sz w:val="24"/>
          <w:szCs w:val="24"/>
        </w:rPr>
        <w:t>staccato</w:t>
      </w:r>
      <w:proofErr w:type="spellEnd"/>
      <w:r w:rsidRPr="001C7ACB">
        <w:rPr>
          <w:rFonts w:ascii="Times New Roman" w:hAnsi="Times New Roman" w:cs="Times New Roman"/>
          <w:sz w:val="24"/>
          <w:szCs w:val="24"/>
        </w:rPr>
        <w:t xml:space="preserve"> в довольно быстром темпе предполагается короткий и неглубокий нажим педали, оттеняющей упругость ритма. </w:t>
      </w:r>
    </w:p>
    <w:p w:rsidR="00AF772B" w:rsidRPr="001C7ACB" w:rsidRDefault="00AF772B" w:rsidP="001C7AC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BD57954" wp14:editId="779C6CC5">
            <wp:extent cx="5810250" cy="260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2609850"/>
                    </a:xfrm>
                    <a:prstGeom prst="rect">
                      <a:avLst/>
                    </a:prstGeom>
                    <a:noFill/>
                    <a:ln>
                      <a:noFill/>
                    </a:ln>
                  </pic:spPr>
                </pic:pic>
              </a:graphicData>
            </a:graphic>
          </wp:inline>
        </w:drawing>
      </w:r>
    </w:p>
    <w:p w:rsidR="00DC445F" w:rsidRDefault="001C7ACB" w:rsidP="003B03A0">
      <w:pPr>
        <w:jc w:val="both"/>
        <w:rPr>
          <w:rFonts w:ascii="Times New Roman" w:hAnsi="Times New Roman" w:cs="Times New Roman"/>
          <w:sz w:val="24"/>
          <w:szCs w:val="24"/>
        </w:rPr>
      </w:pPr>
      <w:r w:rsidRPr="001C7ACB">
        <w:rPr>
          <w:rFonts w:ascii="Times New Roman" w:hAnsi="Times New Roman" w:cs="Times New Roman"/>
          <w:sz w:val="24"/>
          <w:szCs w:val="24"/>
        </w:rPr>
        <w:tab/>
        <w:t xml:space="preserve"> Короткая педаль на сильную долю в пьесах танцевального характера даст ученику возможность лучше почувствовать ритм, «педальное дыхание», прелесть </w:t>
      </w:r>
      <w:proofErr w:type="spellStart"/>
      <w:r w:rsidRPr="001C7ACB">
        <w:rPr>
          <w:rFonts w:ascii="Times New Roman" w:hAnsi="Times New Roman" w:cs="Times New Roman"/>
          <w:sz w:val="24"/>
          <w:szCs w:val="24"/>
        </w:rPr>
        <w:t>беспедального</w:t>
      </w:r>
      <w:proofErr w:type="spellEnd"/>
      <w:r w:rsidRPr="001C7ACB">
        <w:rPr>
          <w:rFonts w:ascii="Times New Roman" w:hAnsi="Times New Roman" w:cs="Times New Roman"/>
          <w:sz w:val="24"/>
          <w:szCs w:val="24"/>
        </w:rPr>
        <w:t xml:space="preserve"> звучания между пед</w:t>
      </w:r>
      <w:r w:rsidR="00FF299B">
        <w:rPr>
          <w:rFonts w:ascii="Times New Roman" w:hAnsi="Times New Roman" w:cs="Times New Roman"/>
          <w:sz w:val="24"/>
          <w:szCs w:val="24"/>
        </w:rPr>
        <w:t>альным (</w:t>
      </w:r>
      <w:proofErr w:type="gramStart"/>
      <w:r w:rsidR="00FF299B">
        <w:rPr>
          <w:rFonts w:ascii="Times New Roman" w:hAnsi="Times New Roman" w:cs="Times New Roman"/>
          <w:sz w:val="24"/>
          <w:szCs w:val="24"/>
        </w:rPr>
        <w:t>например</w:t>
      </w:r>
      <w:proofErr w:type="gramEnd"/>
      <w:r w:rsidR="00FF299B">
        <w:rPr>
          <w:rFonts w:ascii="Times New Roman" w:hAnsi="Times New Roman" w:cs="Times New Roman"/>
          <w:sz w:val="24"/>
          <w:szCs w:val="24"/>
        </w:rPr>
        <w:t xml:space="preserve"> в «Вальсе» </w:t>
      </w:r>
      <w:proofErr w:type="spellStart"/>
      <w:r w:rsidR="00FF299B">
        <w:rPr>
          <w:rFonts w:ascii="Times New Roman" w:hAnsi="Times New Roman" w:cs="Times New Roman"/>
          <w:sz w:val="24"/>
          <w:szCs w:val="24"/>
        </w:rPr>
        <w:t>Майкапара</w:t>
      </w:r>
      <w:proofErr w:type="spellEnd"/>
      <w:r w:rsidR="00FF299B">
        <w:rPr>
          <w:rFonts w:ascii="Times New Roman" w:hAnsi="Times New Roman" w:cs="Times New Roman"/>
          <w:sz w:val="24"/>
          <w:szCs w:val="24"/>
        </w:rPr>
        <w:t>, «Мазурке» Гречанинова</w:t>
      </w:r>
      <w:r w:rsidRPr="001C7ACB">
        <w:rPr>
          <w:rFonts w:ascii="Times New Roman" w:hAnsi="Times New Roman" w:cs="Times New Roman"/>
          <w:sz w:val="24"/>
          <w:szCs w:val="24"/>
        </w:rPr>
        <w:t xml:space="preserve">). </w:t>
      </w:r>
    </w:p>
    <w:p w:rsidR="00DC445F" w:rsidRDefault="00DC445F" w:rsidP="001C7ACB">
      <w:pPr>
        <w:rPr>
          <w:rFonts w:ascii="Times New Roman" w:hAnsi="Times New Roman" w:cs="Times New Roman"/>
          <w:sz w:val="24"/>
          <w:szCs w:val="24"/>
        </w:rPr>
      </w:pPr>
    </w:p>
    <w:p w:rsidR="001C7ACB" w:rsidRDefault="00CC72BD" w:rsidP="00E12C1D">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705B8ED" wp14:editId="41944393">
            <wp:extent cx="5930900" cy="2057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2057400"/>
                    </a:xfrm>
                    <a:prstGeom prst="rect">
                      <a:avLst/>
                    </a:prstGeom>
                    <a:noFill/>
                    <a:ln>
                      <a:noFill/>
                    </a:ln>
                  </pic:spPr>
                </pic:pic>
              </a:graphicData>
            </a:graphic>
          </wp:inline>
        </w:drawing>
      </w:r>
      <w:r w:rsidR="001C7ACB" w:rsidRPr="001C7ACB">
        <w:rPr>
          <w:rFonts w:ascii="Times New Roman" w:hAnsi="Times New Roman" w:cs="Times New Roman"/>
          <w:sz w:val="24"/>
          <w:szCs w:val="24"/>
        </w:rPr>
        <w:t>Это поможет педагогу развивать в исполнении ученика черты гибкости и изящества. Во многих танцевальных пьесах ритмическая педаль на сильную долю является также и связующей, так как соединяет отдаленный бас с аккордом. В процессе работы полезно поучить отдельно рит</w:t>
      </w:r>
      <w:r w:rsidR="00FF299B">
        <w:rPr>
          <w:rFonts w:ascii="Times New Roman" w:hAnsi="Times New Roman" w:cs="Times New Roman"/>
          <w:sz w:val="24"/>
          <w:szCs w:val="24"/>
        </w:rPr>
        <w:t>мическую фигуру пьесы с педалью</w:t>
      </w:r>
      <w:r w:rsidR="00565EAE">
        <w:rPr>
          <w:rFonts w:ascii="Times New Roman" w:hAnsi="Times New Roman" w:cs="Times New Roman"/>
          <w:sz w:val="24"/>
          <w:szCs w:val="24"/>
        </w:rPr>
        <w:t>:</w:t>
      </w:r>
      <w:r w:rsidR="00FF299B">
        <w:rPr>
          <w:rFonts w:ascii="Times New Roman" w:hAnsi="Times New Roman" w:cs="Times New Roman"/>
          <w:sz w:val="24"/>
          <w:szCs w:val="24"/>
        </w:rPr>
        <w:t xml:space="preserve"> </w:t>
      </w:r>
      <w:proofErr w:type="gramStart"/>
      <w:r w:rsidR="00FF299B">
        <w:rPr>
          <w:rFonts w:ascii="Times New Roman" w:hAnsi="Times New Roman" w:cs="Times New Roman"/>
          <w:sz w:val="24"/>
          <w:szCs w:val="24"/>
        </w:rPr>
        <w:t>(</w:t>
      </w:r>
      <w:r w:rsidR="00404AD4">
        <w:rPr>
          <w:rFonts w:ascii="Times New Roman" w:hAnsi="Times New Roman" w:cs="Times New Roman"/>
          <w:sz w:val="24"/>
          <w:szCs w:val="24"/>
        </w:rPr>
        <w:t xml:space="preserve">Чешская песня «Аннушка» в обработке </w:t>
      </w:r>
      <w:proofErr w:type="spellStart"/>
      <w:r w:rsidR="00404AD4">
        <w:rPr>
          <w:rFonts w:ascii="Times New Roman" w:hAnsi="Times New Roman" w:cs="Times New Roman"/>
          <w:sz w:val="24"/>
          <w:szCs w:val="24"/>
        </w:rPr>
        <w:t>Ребикова</w:t>
      </w:r>
      <w:proofErr w:type="spellEnd"/>
      <w:r w:rsidR="00404AD4">
        <w:rPr>
          <w:rFonts w:ascii="Times New Roman" w:hAnsi="Times New Roman" w:cs="Times New Roman"/>
          <w:sz w:val="24"/>
          <w:szCs w:val="24"/>
        </w:rPr>
        <w:t xml:space="preserve">, </w:t>
      </w:r>
      <w:r w:rsidR="00FF299B">
        <w:rPr>
          <w:rFonts w:ascii="Times New Roman" w:hAnsi="Times New Roman" w:cs="Times New Roman"/>
          <w:sz w:val="24"/>
          <w:szCs w:val="24"/>
        </w:rPr>
        <w:t xml:space="preserve"> «Вальс» из «Лирических пьес»</w:t>
      </w:r>
      <w:r w:rsidR="00404AD4">
        <w:rPr>
          <w:rFonts w:ascii="Times New Roman" w:hAnsi="Times New Roman" w:cs="Times New Roman"/>
          <w:sz w:val="24"/>
          <w:szCs w:val="24"/>
        </w:rPr>
        <w:t xml:space="preserve"> Грига, </w:t>
      </w:r>
      <w:r w:rsidR="00FF299B">
        <w:rPr>
          <w:rFonts w:ascii="Times New Roman" w:hAnsi="Times New Roman" w:cs="Times New Roman"/>
          <w:sz w:val="24"/>
          <w:szCs w:val="24"/>
        </w:rPr>
        <w:t xml:space="preserve"> «Вальс» из</w:t>
      </w:r>
      <w:r w:rsidR="00404AD4">
        <w:rPr>
          <w:rFonts w:ascii="Times New Roman" w:hAnsi="Times New Roman" w:cs="Times New Roman"/>
          <w:sz w:val="24"/>
          <w:szCs w:val="24"/>
        </w:rPr>
        <w:t xml:space="preserve"> «Детской музыки» Прокофьева).</w:t>
      </w:r>
      <w:proofErr w:type="gramEnd"/>
    </w:p>
    <w:p w:rsidR="00065A18" w:rsidRDefault="00065A18" w:rsidP="00E12C1D">
      <w:pPr>
        <w:spacing w:after="0"/>
        <w:jc w:val="both"/>
        <w:rPr>
          <w:rFonts w:ascii="Times New Roman" w:hAnsi="Times New Roman" w:cs="Times New Roman"/>
          <w:sz w:val="24"/>
          <w:szCs w:val="24"/>
        </w:rPr>
      </w:pPr>
      <w:r>
        <w:rPr>
          <w:rFonts w:ascii="Times New Roman" w:hAnsi="Times New Roman" w:cs="Times New Roman"/>
          <w:sz w:val="24"/>
          <w:szCs w:val="24"/>
        </w:rPr>
        <w:t>Полезно поиграть отдельно партию левой руки с педалью, а затем поиграть в ансамбле с педагогом: ученик – левую руку с педалью, педагог – партию правой руки,</w:t>
      </w:r>
      <w:r w:rsidR="00B006FF">
        <w:rPr>
          <w:rFonts w:ascii="Times New Roman" w:hAnsi="Times New Roman" w:cs="Times New Roman"/>
          <w:sz w:val="24"/>
          <w:szCs w:val="24"/>
        </w:rPr>
        <w:t xml:space="preserve"> ставя задачу чистоты звучания. После этого ученик должен вновь исполнить всю фактуру целиком. Такой приём обостряет слуховое внимание ребёнка и </w:t>
      </w:r>
      <w:proofErr w:type="gramStart"/>
      <w:r w:rsidR="00B006FF">
        <w:rPr>
          <w:rFonts w:ascii="Times New Roman" w:hAnsi="Times New Roman" w:cs="Times New Roman"/>
          <w:sz w:val="24"/>
          <w:szCs w:val="24"/>
        </w:rPr>
        <w:t>приносит хорошие результаты</w:t>
      </w:r>
      <w:proofErr w:type="gramEnd"/>
      <w:r w:rsidR="00B006FF">
        <w:rPr>
          <w:rFonts w:ascii="Times New Roman" w:hAnsi="Times New Roman" w:cs="Times New Roman"/>
          <w:sz w:val="24"/>
          <w:szCs w:val="24"/>
        </w:rPr>
        <w:t xml:space="preserve"> в работе.</w:t>
      </w:r>
    </w:p>
    <w:p w:rsidR="00CC72BD" w:rsidRPr="001C7ACB" w:rsidRDefault="00CC72BD" w:rsidP="00CC72B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F13252" wp14:editId="13245E6A">
            <wp:extent cx="5937250" cy="18986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1898650"/>
                    </a:xfrm>
                    <a:prstGeom prst="rect">
                      <a:avLst/>
                    </a:prstGeom>
                    <a:noFill/>
                    <a:ln>
                      <a:noFill/>
                    </a:ln>
                  </pic:spPr>
                </pic:pic>
              </a:graphicData>
            </a:graphic>
          </wp:inline>
        </w:drawing>
      </w:r>
    </w:p>
    <w:p w:rsidR="001C7ACB" w:rsidRPr="001C7ACB"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В подвижных танцевальных пьесах ученики, чтобы успеть вовремя взять аккорд, нередко берут отдаленный бас настолько коротким звуком, что он или вовсе не подхватывается педалью или же в педали остается только «призвук» баса, как бы «эхо» от взятого звука, тогда как бас – гармоническая основа – должен полноценно звучать, пока длится педаль. Поэтому и здесь ученику следует контролировать себя слухом, упражняться, останавливаясь на педализируемых басах, вслушиваться в их звучание на педали. Играя в медленном темпе, полезно взять отдаленный бас глубоким звуком и несколько придержать его, а в быстром темпе научиться брать басовый звук чуть тяжелее, чем остальные легкие аккорды партии сопровождения (гибко переходя от баса к легким аккордам, взятым как бы «по пути» движения руки вверх).</w:t>
      </w:r>
      <w:r w:rsidR="00565EAE">
        <w:rPr>
          <w:rFonts w:ascii="Times New Roman" w:hAnsi="Times New Roman" w:cs="Times New Roman"/>
          <w:sz w:val="24"/>
          <w:szCs w:val="24"/>
        </w:rPr>
        <w:t xml:space="preserve"> </w:t>
      </w:r>
      <w:r w:rsidR="00404AD4">
        <w:rPr>
          <w:rFonts w:ascii="Times New Roman" w:hAnsi="Times New Roman" w:cs="Times New Roman"/>
          <w:sz w:val="24"/>
          <w:szCs w:val="24"/>
        </w:rPr>
        <w:t>Необходимо учитывать, что   п</w:t>
      </w:r>
      <w:r w:rsidRPr="001C7ACB">
        <w:rPr>
          <w:rFonts w:ascii="Times New Roman" w:hAnsi="Times New Roman" w:cs="Times New Roman"/>
          <w:sz w:val="24"/>
          <w:szCs w:val="24"/>
        </w:rPr>
        <w:t xml:space="preserve">рямая педаль возможна только в тех случаях, когда перед нажимом педали или пауза, </w:t>
      </w:r>
      <w:r w:rsidRPr="001C7ACB">
        <w:rPr>
          <w:rFonts w:ascii="Times New Roman" w:hAnsi="Times New Roman" w:cs="Times New Roman"/>
          <w:sz w:val="24"/>
          <w:szCs w:val="24"/>
        </w:rPr>
        <w:lastRenderedPageBreak/>
        <w:t xml:space="preserve">или звук </w:t>
      </w:r>
      <w:proofErr w:type="spellStart"/>
      <w:r w:rsidRPr="001C7ACB">
        <w:rPr>
          <w:rFonts w:ascii="Times New Roman" w:hAnsi="Times New Roman" w:cs="Times New Roman"/>
          <w:sz w:val="24"/>
          <w:szCs w:val="24"/>
        </w:rPr>
        <w:t>staccato</w:t>
      </w:r>
      <w:proofErr w:type="spellEnd"/>
      <w:r w:rsidRPr="001C7ACB">
        <w:rPr>
          <w:rFonts w:ascii="Times New Roman" w:hAnsi="Times New Roman" w:cs="Times New Roman"/>
          <w:sz w:val="24"/>
          <w:szCs w:val="24"/>
        </w:rPr>
        <w:t xml:space="preserve">, или звук одинаковый по высоте </w:t>
      </w:r>
      <w:proofErr w:type="gramStart"/>
      <w:r w:rsidRPr="001C7ACB">
        <w:rPr>
          <w:rFonts w:ascii="Times New Roman" w:hAnsi="Times New Roman" w:cs="Times New Roman"/>
          <w:sz w:val="24"/>
          <w:szCs w:val="24"/>
        </w:rPr>
        <w:t>с</w:t>
      </w:r>
      <w:proofErr w:type="gramEnd"/>
      <w:r w:rsidRPr="001C7ACB">
        <w:rPr>
          <w:rFonts w:ascii="Times New Roman" w:hAnsi="Times New Roman" w:cs="Times New Roman"/>
          <w:sz w:val="24"/>
          <w:szCs w:val="24"/>
        </w:rPr>
        <w:t xml:space="preserve"> педализируемым. Для упражнения можно даже специально делать небольшую остановку перед аккордами с прямой педалью, чтобы ребен</w:t>
      </w:r>
      <w:r w:rsidR="00404AD4">
        <w:rPr>
          <w:rFonts w:ascii="Times New Roman" w:hAnsi="Times New Roman" w:cs="Times New Roman"/>
          <w:sz w:val="24"/>
          <w:szCs w:val="24"/>
        </w:rPr>
        <w:t xml:space="preserve">ок услышал паузу. Это даст ему </w:t>
      </w:r>
      <w:r w:rsidRPr="001C7ACB">
        <w:rPr>
          <w:rFonts w:ascii="Times New Roman" w:hAnsi="Times New Roman" w:cs="Times New Roman"/>
          <w:sz w:val="24"/>
          <w:szCs w:val="24"/>
        </w:rPr>
        <w:t>право взять прямую педаль без опасения получить грязное звучание.</w:t>
      </w:r>
    </w:p>
    <w:p w:rsidR="001C7ACB" w:rsidRDefault="001C7ACB" w:rsidP="006E3832">
      <w:pPr>
        <w:jc w:val="both"/>
        <w:rPr>
          <w:rFonts w:ascii="Times New Roman" w:hAnsi="Times New Roman" w:cs="Times New Roman"/>
          <w:sz w:val="24"/>
          <w:szCs w:val="24"/>
        </w:rPr>
      </w:pPr>
      <w:r w:rsidRPr="001C7ACB">
        <w:rPr>
          <w:rFonts w:ascii="Times New Roman" w:hAnsi="Times New Roman" w:cs="Times New Roman"/>
          <w:sz w:val="24"/>
          <w:szCs w:val="24"/>
        </w:rPr>
        <w:tab/>
        <w:t>Ритмическая педаль в танцевальных пьесах в большинстве случаев бывает неглубокая, но не всегда абсолютно прямая. Если мелодия начинается с затакта, то педаль надо брать не одновременно, а почти одновременно со звуком на сильной доле такта, как бы «следом за звуком», так, чтобы педалью не прихватывался последний затактовый звук. Это требует специальной работы и обострения слухового внимания ученика. Полезно учить, останавливаясь на сильной доле без нажатия педали, и слушать, исчез ли последний затактовый звук, чисто ли звучит интервал на «раз». Лишь после этого нажать педаль. Полезно также останавливаться, взяв педаль на сильную долю, и слушать – что звучит в педали.</w:t>
      </w:r>
    </w:p>
    <w:p w:rsidR="001C7ACB" w:rsidRPr="001C7ACB" w:rsidRDefault="001C7ACB" w:rsidP="006E3832">
      <w:pPr>
        <w:jc w:val="both"/>
        <w:rPr>
          <w:rFonts w:ascii="Times New Roman" w:hAnsi="Times New Roman" w:cs="Times New Roman"/>
          <w:sz w:val="24"/>
          <w:szCs w:val="24"/>
        </w:rPr>
      </w:pPr>
      <w:r w:rsidRPr="00332CFB">
        <w:rPr>
          <w:rFonts w:ascii="Times New Roman" w:hAnsi="Times New Roman" w:cs="Times New Roman"/>
          <w:b/>
          <w:sz w:val="24"/>
          <w:szCs w:val="24"/>
        </w:rPr>
        <w:t>П</w:t>
      </w:r>
      <w:r w:rsidR="006E3832">
        <w:rPr>
          <w:rFonts w:ascii="Times New Roman" w:hAnsi="Times New Roman" w:cs="Times New Roman"/>
          <w:b/>
          <w:sz w:val="24"/>
          <w:szCs w:val="24"/>
        </w:rPr>
        <w:t>едализация певучих пьес</w:t>
      </w:r>
      <w:r w:rsidRPr="00332CFB">
        <w:rPr>
          <w:rFonts w:ascii="Times New Roman" w:hAnsi="Times New Roman" w:cs="Times New Roman"/>
          <w:b/>
          <w:sz w:val="24"/>
          <w:szCs w:val="24"/>
        </w:rPr>
        <w:t>.</w:t>
      </w:r>
    </w:p>
    <w:p w:rsidR="001C7ACB" w:rsidRPr="001C7ACB" w:rsidRDefault="001C7ACB" w:rsidP="006E3832">
      <w:pPr>
        <w:spacing w:after="0"/>
        <w:ind w:firstLine="708"/>
        <w:jc w:val="both"/>
        <w:rPr>
          <w:rFonts w:ascii="Times New Roman" w:hAnsi="Times New Roman" w:cs="Times New Roman"/>
          <w:sz w:val="24"/>
          <w:szCs w:val="24"/>
        </w:rPr>
      </w:pPr>
      <w:r w:rsidRPr="001C7ACB">
        <w:rPr>
          <w:rFonts w:ascii="Times New Roman" w:hAnsi="Times New Roman" w:cs="Times New Roman"/>
          <w:sz w:val="24"/>
          <w:szCs w:val="24"/>
        </w:rPr>
        <w:t xml:space="preserve">Легкие певучие пьесы на ранних этапах обучения следует сначала выучить без педали, чтобы красивый звук, </w:t>
      </w:r>
      <w:proofErr w:type="gramStart"/>
      <w:r w:rsidRPr="001C7ACB">
        <w:rPr>
          <w:rFonts w:ascii="Times New Roman" w:hAnsi="Times New Roman" w:cs="Times New Roman"/>
          <w:sz w:val="24"/>
          <w:szCs w:val="24"/>
        </w:rPr>
        <w:t>плавное</w:t>
      </w:r>
      <w:proofErr w:type="gramEnd"/>
      <w:r w:rsidRPr="001C7ACB">
        <w:rPr>
          <w:rFonts w:ascii="Times New Roman" w:hAnsi="Times New Roman" w:cs="Times New Roman"/>
          <w:sz w:val="24"/>
          <w:szCs w:val="24"/>
        </w:rPr>
        <w:t xml:space="preserve"> </w:t>
      </w:r>
      <w:proofErr w:type="spellStart"/>
      <w:r w:rsidRPr="001C7ACB">
        <w:rPr>
          <w:rFonts w:ascii="Times New Roman" w:hAnsi="Times New Roman" w:cs="Times New Roman"/>
          <w:sz w:val="24"/>
          <w:szCs w:val="24"/>
        </w:rPr>
        <w:t>legato</w:t>
      </w:r>
      <w:proofErr w:type="spellEnd"/>
      <w:r w:rsidRPr="001C7ACB">
        <w:rPr>
          <w:rFonts w:ascii="Times New Roman" w:hAnsi="Times New Roman" w:cs="Times New Roman"/>
          <w:sz w:val="24"/>
          <w:szCs w:val="24"/>
        </w:rPr>
        <w:t xml:space="preserve"> и выразительность фраз</w:t>
      </w:r>
      <w:r w:rsidR="00404AD4">
        <w:rPr>
          <w:rFonts w:ascii="Times New Roman" w:hAnsi="Times New Roman" w:cs="Times New Roman"/>
          <w:sz w:val="24"/>
          <w:szCs w:val="24"/>
        </w:rPr>
        <w:t>ировки достигали</w:t>
      </w:r>
      <w:r w:rsidRPr="001C7ACB">
        <w:rPr>
          <w:rFonts w:ascii="Times New Roman" w:hAnsi="Times New Roman" w:cs="Times New Roman"/>
          <w:sz w:val="24"/>
          <w:szCs w:val="24"/>
        </w:rPr>
        <w:t>сь бы, прежде всего пальцами, а затем начинать работу над педализацией. Обычно педализация мелодии неизбежно связана с педализацией гармонии сопровождения. Поэтому слушать надо одновременно весь комплекс педального звучания.</w:t>
      </w:r>
    </w:p>
    <w:p w:rsidR="001C7ACB" w:rsidRDefault="001C7ACB" w:rsidP="006E3832">
      <w:pPr>
        <w:spacing w:after="0"/>
        <w:jc w:val="both"/>
        <w:rPr>
          <w:rFonts w:ascii="Times New Roman" w:hAnsi="Times New Roman" w:cs="Times New Roman"/>
          <w:sz w:val="24"/>
          <w:szCs w:val="24"/>
        </w:rPr>
      </w:pPr>
      <w:r w:rsidRPr="001C7ACB">
        <w:rPr>
          <w:rFonts w:ascii="Times New Roman" w:hAnsi="Times New Roman" w:cs="Times New Roman"/>
          <w:sz w:val="24"/>
          <w:szCs w:val="24"/>
        </w:rPr>
        <w:tab/>
        <w:t>Как один из первых шагов можно предложить педализацию кульминационных звуков музыкальных фраз или просто относительно более долгих звуков мелодии.</w:t>
      </w:r>
      <w:r w:rsidR="00E12C1D">
        <w:rPr>
          <w:rFonts w:ascii="Times New Roman" w:hAnsi="Times New Roman" w:cs="Times New Roman"/>
          <w:sz w:val="24"/>
          <w:szCs w:val="24"/>
        </w:rPr>
        <w:t xml:space="preserve"> </w:t>
      </w:r>
      <w:r w:rsidRPr="001C7ACB">
        <w:rPr>
          <w:rFonts w:ascii="Times New Roman" w:hAnsi="Times New Roman" w:cs="Times New Roman"/>
          <w:sz w:val="24"/>
          <w:szCs w:val="24"/>
        </w:rPr>
        <w:t>В</w:t>
      </w:r>
      <w:r w:rsidR="00404AD4">
        <w:rPr>
          <w:rFonts w:ascii="Times New Roman" w:hAnsi="Times New Roman" w:cs="Times New Roman"/>
          <w:sz w:val="24"/>
          <w:szCs w:val="24"/>
        </w:rPr>
        <w:t xml:space="preserve"> </w:t>
      </w:r>
      <w:r w:rsidR="00E12C1D">
        <w:rPr>
          <w:rFonts w:ascii="Times New Roman" w:hAnsi="Times New Roman" w:cs="Times New Roman"/>
          <w:sz w:val="24"/>
          <w:szCs w:val="24"/>
        </w:rPr>
        <w:t>с</w:t>
      </w:r>
      <w:r w:rsidR="00404AD4">
        <w:rPr>
          <w:rFonts w:ascii="Times New Roman" w:hAnsi="Times New Roman" w:cs="Times New Roman"/>
          <w:sz w:val="24"/>
          <w:szCs w:val="24"/>
        </w:rPr>
        <w:t xml:space="preserve">таринной французской песенке» </w:t>
      </w:r>
      <w:r w:rsidRPr="001C7ACB">
        <w:rPr>
          <w:rFonts w:ascii="Times New Roman" w:hAnsi="Times New Roman" w:cs="Times New Roman"/>
          <w:sz w:val="24"/>
          <w:szCs w:val="24"/>
        </w:rPr>
        <w:t xml:space="preserve"> Чайковского звук </w:t>
      </w:r>
      <w:r w:rsidRPr="00332CFB">
        <w:rPr>
          <w:rFonts w:ascii="Times New Roman" w:hAnsi="Times New Roman" w:cs="Times New Roman"/>
          <w:i/>
          <w:sz w:val="24"/>
          <w:szCs w:val="24"/>
        </w:rPr>
        <w:t>ре</w:t>
      </w:r>
      <w:r w:rsidRPr="001C7ACB">
        <w:rPr>
          <w:rFonts w:ascii="Times New Roman" w:hAnsi="Times New Roman" w:cs="Times New Roman"/>
          <w:sz w:val="24"/>
          <w:szCs w:val="24"/>
        </w:rPr>
        <w:t xml:space="preserve"> второй</w:t>
      </w:r>
      <w:r w:rsidR="00404AD4">
        <w:rPr>
          <w:rFonts w:ascii="Times New Roman" w:hAnsi="Times New Roman" w:cs="Times New Roman"/>
          <w:sz w:val="24"/>
          <w:szCs w:val="24"/>
        </w:rPr>
        <w:t xml:space="preserve"> октавы</w:t>
      </w:r>
      <w:r w:rsidRPr="001C7ACB">
        <w:rPr>
          <w:rFonts w:ascii="Times New Roman" w:hAnsi="Times New Roman" w:cs="Times New Roman"/>
          <w:sz w:val="24"/>
          <w:szCs w:val="24"/>
        </w:rPr>
        <w:t xml:space="preserve"> на педали оттенит кульминацию мотива, окрасит его обертонами басового звука соль малой октавы и поможет создать непрерывное звучание органного пункта в басу (пятый палец левой руки должен подняться, чтобы взять новый звук</w:t>
      </w:r>
      <w:r w:rsidRPr="00332CFB">
        <w:rPr>
          <w:rFonts w:ascii="Times New Roman" w:hAnsi="Times New Roman" w:cs="Times New Roman"/>
          <w:i/>
          <w:sz w:val="24"/>
          <w:szCs w:val="24"/>
        </w:rPr>
        <w:t xml:space="preserve"> соль</w:t>
      </w:r>
      <w:r w:rsidRPr="001C7ACB">
        <w:rPr>
          <w:rFonts w:ascii="Times New Roman" w:hAnsi="Times New Roman" w:cs="Times New Roman"/>
          <w:sz w:val="24"/>
          <w:szCs w:val="24"/>
        </w:rPr>
        <w:t xml:space="preserve"> не раньше, чем произошло нажатие педали).</w:t>
      </w:r>
    </w:p>
    <w:p w:rsidR="00332CFB" w:rsidRPr="001C7ACB" w:rsidRDefault="00332CFB" w:rsidP="001C7ACB">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546CE43" wp14:editId="3863E4AA">
            <wp:extent cx="5937250" cy="31877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3187700"/>
                    </a:xfrm>
                    <a:prstGeom prst="rect">
                      <a:avLst/>
                    </a:prstGeom>
                    <a:noFill/>
                    <a:ln>
                      <a:noFill/>
                    </a:ln>
                  </pic:spPr>
                </pic:pic>
              </a:graphicData>
            </a:graphic>
          </wp:inline>
        </w:drawing>
      </w:r>
    </w:p>
    <w:p w:rsidR="001C7ACB" w:rsidRDefault="001C7ACB" w:rsidP="00E12C1D">
      <w:pPr>
        <w:jc w:val="both"/>
        <w:rPr>
          <w:rFonts w:ascii="Times New Roman" w:hAnsi="Times New Roman" w:cs="Times New Roman"/>
          <w:sz w:val="24"/>
          <w:szCs w:val="24"/>
        </w:rPr>
      </w:pPr>
      <w:r w:rsidRPr="001C7ACB">
        <w:rPr>
          <w:rFonts w:ascii="Times New Roman" w:hAnsi="Times New Roman" w:cs="Times New Roman"/>
          <w:sz w:val="24"/>
          <w:szCs w:val="24"/>
        </w:rPr>
        <w:tab/>
        <w:t>В пьесе Шумана «Первая утрата» педаль на опорные звуки мелодии освобождает струны от демпферов, аккордовые звуки гармонии, поддерживающей мелодию, появляются уже при раскрытой педали (это поможет ученику исполнить их очень мягко). В результате мелодический звук обогащается обертонами не сразу, а постепенно, с появлением каждого нового аккордного звука, и это создает впечатление, что мелодический звук словно бы вибрирует, как на струнном инструменте.</w:t>
      </w:r>
    </w:p>
    <w:p w:rsidR="00064A53" w:rsidRPr="001C7ACB" w:rsidRDefault="00064A53" w:rsidP="001C7AC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B481F0D" wp14:editId="48DC38FF">
            <wp:extent cx="5937250" cy="18034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1803400"/>
                    </a:xfrm>
                    <a:prstGeom prst="rect">
                      <a:avLst/>
                    </a:prstGeom>
                    <a:noFill/>
                    <a:ln>
                      <a:noFill/>
                    </a:ln>
                  </pic:spPr>
                </pic:pic>
              </a:graphicData>
            </a:graphic>
          </wp:inline>
        </w:drawing>
      </w:r>
    </w:p>
    <w:p w:rsidR="001C7ACB" w:rsidRPr="001C7ACB"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 xml:space="preserve">При педализации опорных звуков мелодии, исполняемой </w:t>
      </w:r>
      <w:proofErr w:type="spellStart"/>
      <w:r w:rsidRPr="001C7ACB">
        <w:rPr>
          <w:rFonts w:ascii="Times New Roman" w:hAnsi="Times New Roman" w:cs="Times New Roman"/>
          <w:sz w:val="24"/>
          <w:szCs w:val="24"/>
        </w:rPr>
        <w:t>legato</w:t>
      </w:r>
      <w:proofErr w:type="spellEnd"/>
      <w:r w:rsidRPr="001C7ACB">
        <w:rPr>
          <w:rFonts w:ascii="Times New Roman" w:hAnsi="Times New Roman" w:cs="Times New Roman"/>
          <w:sz w:val="24"/>
          <w:szCs w:val="24"/>
        </w:rPr>
        <w:t xml:space="preserve">, возникает опасность, что на педали останется предыдущий мелодический звук. Так, в пьесе Чайковского в гармонию </w:t>
      </w:r>
      <w:r w:rsidRPr="0034135E">
        <w:rPr>
          <w:rFonts w:ascii="Times New Roman" w:hAnsi="Times New Roman" w:cs="Times New Roman"/>
          <w:i/>
          <w:sz w:val="24"/>
          <w:szCs w:val="24"/>
        </w:rPr>
        <w:t>соль-минорного</w:t>
      </w:r>
      <w:r w:rsidRPr="001C7ACB">
        <w:rPr>
          <w:rFonts w:ascii="Times New Roman" w:hAnsi="Times New Roman" w:cs="Times New Roman"/>
          <w:sz w:val="24"/>
          <w:szCs w:val="24"/>
        </w:rPr>
        <w:t xml:space="preserve"> трезвучия может попасть предыдущий звук мелодии </w:t>
      </w:r>
      <w:proofErr w:type="gramStart"/>
      <w:r w:rsidRPr="0034135E">
        <w:rPr>
          <w:rFonts w:ascii="Times New Roman" w:hAnsi="Times New Roman" w:cs="Times New Roman"/>
          <w:i/>
          <w:sz w:val="24"/>
          <w:szCs w:val="24"/>
        </w:rPr>
        <w:t>до</w:t>
      </w:r>
      <w:proofErr w:type="gramEnd"/>
      <w:r w:rsidRPr="001C7ACB">
        <w:rPr>
          <w:rFonts w:ascii="Times New Roman" w:hAnsi="Times New Roman" w:cs="Times New Roman"/>
          <w:sz w:val="24"/>
          <w:szCs w:val="24"/>
        </w:rPr>
        <w:t xml:space="preserve">, а в доминантовую </w:t>
      </w:r>
      <w:proofErr w:type="gramStart"/>
      <w:r w:rsidRPr="001C7ACB">
        <w:rPr>
          <w:rFonts w:ascii="Times New Roman" w:hAnsi="Times New Roman" w:cs="Times New Roman"/>
          <w:sz w:val="24"/>
          <w:szCs w:val="24"/>
        </w:rPr>
        <w:t>гармонию</w:t>
      </w:r>
      <w:proofErr w:type="gramEnd"/>
      <w:r w:rsidRPr="001C7ACB">
        <w:rPr>
          <w:rFonts w:ascii="Times New Roman" w:hAnsi="Times New Roman" w:cs="Times New Roman"/>
          <w:sz w:val="24"/>
          <w:szCs w:val="24"/>
        </w:rPr>
        <w:t xml:space="preserve"> в седьмом такте – последний звук предыдущего такта</w:t>
      </w:r>
      <w:r w:rsidRPr="0034135E">
        <w:rPr>
          <w:rFonts w:ascii="Times New Roman" w:hAnsi="Times New Roman" w:cs="Times New Roman"/>
          <w:i/>
          <w:sz w:val="24"/>
          <w:szCs w:val="24"/>
        </w:rPr>
        <w:t xml:space="preserve"> си – бемоль</w:t>
      </w:r>
      <w:r w:rsidRPr="001C7ACB">
        <w:rPr>
          <w:rFonts w:ascii="Times New Roman" w:hAnsi="Times New Roman" w:cs="Times New Roman"/>
          <w:sz w:val="24"/>
          <w:szCs w:val="24"/>
        </w:rPr>
        <w:t>. В пьесе Шумана опасность такой же педальной «грязи» имеется в конце предложения (на гранях тактов 6-7-8) и в конце периода (на гранях тактов 14-15-16). В первых фразах от подобной оплошности не возникает грязное звучание, так как затактовый</w:t>
      </w:r>
      <w:r w:rsidR="00C37392">
        <w:rPr>
          <w:rFonts w:ascii="Times New Roman" w:hAnsi="Times New Roman" w:cs="Times New Roman"/>
          <w:sz w:val="24"/>
          <w:szCs w:val="24"/>
        </w:rPr>
        <w:t xml:space="preserve"> звук ми является аккордовым. Но</w:t>
      </w:r>
      <w:r w:rsidRPr="001C7ACB">
        <w:rPr>
          <w:rFonts w:ascii="Times New Roman" w:hAnsi="Times New Roman" w:cs="Times New Roman"/>
          <w:sz w:val="24"/>
          <w:szCs w:val="24"/>
        </w:rPr>
        <w:t xml:space="preserve"> ясность движения мелодического голоса от этого все же пострадает: в каждой новой педали останется  звучать затактовое </w:t>
      </w:r>
      <w:r w:rsidRPr="0034135E">
        <w:rPr>
          <w:rFonts w:ascii="Times New Roman" w:hAnsi="Times New Roman" w:cs="Times New Roman"/>
          <w:i/>
          <w:sz w:val="24"/>
          <w:szCs w:val="24"/>
        </w:rPr>
        <w:t>ми</w:t>
      </w:r>
      <w:r w:rsidRPr="001C7ACB">
        <w:rPr>
          <w:rFonts w:ascii="Times New Roman" w:hAnsi="Times New Roman" w:cs="Times New Roman"/>
          <w:sz w:val="24"/>
          <w:szCs w:val="24"/>
        </w:rPr>
        <w:t xml:space="preserve">. Это </w:t>
      </w:r>
      <w:r w:rsidRPr="001C7ACB">
        <w:rPr>
          <w:rFonts w:ascii="Times New Roman" w:hAnsi="Times New Roman" w:cs="Times New Roman"/>
          <w:sz w:val="24"/>
          <w:szCs w:val="24"/>
        </w:rPr>
        <w:lastRenderedPageBreak/>
        <w:t xml:space="preserve">создаст впечатление, что мелодия останавливается на этом звуке, тогда как она опускается к звуку </w:t>
      </w:r>
      <w:r w:rsidRPr="0034135E">
        <w:rPr>
          <w:rFonts w:ascii="Times New Roman" w:hAnsi="Times New Roman" w:cs="Times New Roman"/>
          <w:i/>
          <w:sz w:val="24"/>
          <w:szCs w:val="24"/>
        </w:rPr>
        <w:t>си</w:t>
      </w:r>
      <w:r w:rsidRPr="001C7ACB">
        <w:rPr>
          <w:rFonts w:ascii="Times New Roman" w:hAnsi="Times New Roman" w:cs="Times New Roman"/>
          <w:sz w:val="24"/>
          <w:szCs w:val="24"/>
        </w:rPr>
        <w:t xml:space="preserve">. Не так ясно прозвучат и нисходящие жалобные интонации на </w:t>
      </w:r>
      <w:proofErr w:type="gramStart"/>
      <w:r w:rsidRPr="001C7ACB">
        <w:rPr>
          <w:rFonts w:ascii="Times New Roman" w:hAnsi="Times New Roman" w:cs="Times New Roman"/>
          <w:sz w:val="24"/>
          <w:szCs w:val="24"/>
        </w:rPr>
        <w:t>терцию</w:t>
      </w:r>
      <w:proofErr w:type="gramEnd"/>
      <w:r w:rsidRPr="001C7ACB">
        <w:rPr>
          <w:rFonts w:ascii="Times New Roman" w:hAnsi="Times New Roman" w:cs="Times New Roman"/>
          <w:sz w:val="24"/>
          <w:szCs w:val="24"/>
        </w:rPr>
        <w:t xml:space="preserve"> и кварту вниз в последних тактах. А ведь именно они передают горестное настроение пьесы, душевную боль первой утраты. </w:t>
      </w:r>
    </w:p>
    <w:p w:rsidR="001C7ACB" w:rsidRPr="001C7ACB"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Если у ребенка произошли ошибки подобного рода,</w:t>
      </w:r>
      <w:r w:rsidR="0034135E">
        <w:rPr>
          <w:rFonts w:ascii="Times New Roman" w:hAnsi="Times New Roman" w:cs="Times New Roman"/>
          <w:sz w:val="24"/>
          <w:szCs w:val="24"/>
        </w:rPr>
        <w:t xml:space="preserve"> то</w:t>
      </w:r>
      <w:r w:rsidRPr="001C7ACB">
        <w:rPr>
          <w:rFonts w:ascii="Times New Roman" w:hAnsi="Times New Roman" w:cs="Times New Roman"/>
          <w:sz w:val="24"/>
          <w:szCs w:val="24"/>
        </w:rPr>
        <w:t xml:space="preserve"> </w:t>
      </w:r>
      <w:proofErr w:type="gramStart"/>
      <w:r w:rsidRPr="001C7ACB">
        <w:rPr>
          <w:rFonts w:ascii="Times New Roman" w:hAnsi="Times New Roman" w:cs="Times New Roman"/>
          <w:sz w:val="24"/>
          <w:szCs w:val="24"/>
        </w:rPr>
        <w:t>значит</w:t>
      </w:r>
      <w:proofErr w:type="gramEnd"/>
      <w:r w:rsidRPr="001C7ACB">
        <w:rPr>
          <w:rFonts w:ascii="Times New Roman" w:hAnsi="Times New Roman" w:cs="Times New Roman"/>
          <w:sz w:val="24"/>
          <w:szCs w:val="24"/>
        </w:rPr>
        <w:t xml:space="preserve"> он или не слушает чистоту мелодической линии, или не знает, как избавиться от педальной грязи. Полезным упражнением в этом случае будет сравнение получающейся у него «грязной» педализации и чистой (в исполнении педагога). Необходимо объяснить, почему произошла эта «грязь»: потому ли, что он (ученик) взял прямую педаль, или потому, что, взяв правильную запаздывающую педаль, он не снял пальца с предыдущего звука (а могут быть и оба дефекта одновременно).</w:t>
      </w:r>
      <w:r w:rsidR="00C37392">
        <w:rPr>
          <w:rFonts w:ascii="Times New Roman" w:hAnsi="Times New Roman" w:cs="Times New Roman"/>
          <w:sz w:val="24"/>
          <w:szCs w:val="24"/>
        </w:rPr>
        <w:t xml:space="preserve"> Я часто использую приём сравнения «отрицательного» и «положительного» показов. Он очень эффективен, так как заставляет ученика внимательно вслушиваться и делать правильный выбор.</w:t>
      </w:r>
    </w:p>
    <w:p w:rsidR="001C7ACB" w:rsidRPr="001C7ACB"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Одна из задач педагога заключается в том, чтобы развить в учени</w:t>
      </w:r>
      <w:r w:rsidR="006E3832">
        <w:rPr>
          <w:rFonts w:ascii="Times New Roman" w:hAnsi="Times New Roman" w:cs="Times New Roman"/>
          <w:sz w:val="24"/>
          <w:szCs w:val="24"/>
        </w:rPr>
        <w:t>и</w:t>
      </w:r>
      <w:r w:rsidRPr="001C7ACB">
        <w:rPr>
          <w:rFonts w:ascii="Times New Roman" w:hAnsi="Times New Roman" w:cs="Times New Roman"/>
          <w:sz w:val="24"/>
          <w:szCs w:val="24"/>
        </w:rPr>
        <w:t xml:space="preserve"> умение слушать и искать. Объяснение ошибок даст ученику основание в дальнейшем попробовать самому разобраться в неудачах, искать и стараться находить гармонически чистое педальное звучание, сохраняя ясность мелодической лин</w:t>
      </w:r>
      <w:proofErr w:type="gramStart"/>
      <w:r w:rsidRPr="001C7ACB">
        <w:rPr>
          <w:rFonts w:ascii="Times New Roman" w:hAnsi="Times New Roman" w:cs="Times New Roman"/>
          <w:sz w:val="24"/>
          <w:szCs w:val="24"/>
        </w:rPr>
        <w:t>ии и ее</w:t>
      </w:r>
      <w:proofErr w:type="gramEnd"/>
      <w:r w:rsidRPr="001C7ACB">
        <w:rPr>
          <w:rFonts w:ascii="Times New Roman" w:hAnsi="Times New Roman" w:cs="Times New Roman"/>
          <w:sz w:val="24"/>
          <w:szCs w:val="24"/>
        </w:rPr>
        <w:t xml:space="preserve"> выразительность.</w:t>
      </w:r>
      <w:r w:rsidR="006E3832">
        <w:rPr>
          <w:rFonts w:ascii="Times New Roman" w:hAnsi="Times New Roman" w:cs="Times New Roman"/>
          <w:sz w:val="24"/>
          <w:szCs w:val="24"/>
        </w:rPr>
        <w:t xml:space="preserve"> </w:t>
      </w:r>
      <w:r w:rsidRPr="001C7ACB">
        <w:rPr>
          <w:rFonts w:ascii="Times New Roman" w:hAnsi="Times New Roman" w:cs="Times New Roman"/>
          <w:sz w:val="24"/>
          <w:szCs w:val="24"/>
        </w:rPr>
        <w:t xml:space="preserve">В медленных певучих пьесах педаль можно брать на каждый долгий звук мелодии, вслушиваясь, разумеется, в чистое звучание, особенно в моменты смены педали. </w:t>
      </w:r>
    </w:p>
    <w:p w:rsidR="001C7ACB" w:rsidRPr="001C7ACB" w:rsidRDefault="00C37392" w:rsidP="00E12C1D">
      <w:pPr>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В «Андантино» Хачатуряна</w:t>
      </w:r>
      <w:r w:rsidR="001C7ACB" w:rsidRPr="001C7ACB">
        <w:rPr>
          <w:rFonts w:ascii="Times New Roman" w:hAnsi="Times New Roman" w:cs="Times New Roman"/>
          <w:sz w:val="24"/>
          <w:szCs w:val="24"/>
        </w:rPr>
        <w:t xml:space="preserve"> педаль не только окрашивает обертонами звучание гармонии и мелодии, но также помогает связности звучания: в мелодии, в начале второй части (такт 9), </w:t>
      </w:r>
      <w:proofErr w:type="spellStart"/>
      <w:r w:rsidR="001C7ACB" w:rsidRPr="001C7ACB">
        <w:rPr>
          <w:rFonts w:ascii="Times New Roman" w:hAnsi="Times New Roman" w:cs="Times New Roman"/>
          <w:sz w:val="24"/>
          <w:szCs w:val="24"/>
        </w:rPr>
        <w:t>legato</w:t>
      </w:r>
      <w:proofErr w:type="spellEnd"/>
      <w:r w:rsidR="001C7ACB" w:rsidRPr="001C7ACB">
        <w:rPr>
          <w:rFonts w:ascii="Times New Roman" w:hAnsi="Times New Roman" w:cs="Times New Roman"/>
          <w:sz w:val="24"/>
          <w:szCs w:val="24"/>
        </w:rPr>
        <w:t xml:space="preserve">  возможно только с помощью педали, когда первый звук мелодии, </w:t>
      </w:r>
      <w:r w:rsidR="001C7ACB" w:rsidRPr="0034135E">
        <w:rPr>
          <w:rFonts w:ascii="Times New Roman" w:hAnsi="Times New Roman" w:cs="Times New Roman"/>
          <w:i/>
          <w:sz w:val="24"/>
          <w:szCs w:val="24"/>
        </w:rPr>
        <w:t>до</w:t>
      </w:r>
      <w:r w:rsidR="001C7ACB" w:rsidRPr="001C7ACB">
        <w:rPr>
          <w:rFonts w:ascii="Times New Roman" w:hAnsi="Times New Roman" w:cs="Times New Roman"/>
          <w:sz w:val="24"/>
          <w:szCs w:val="24"/>
        </w:rPr>
        <w:t xml:space="preserve"> второй октавы, должен плавно перейти в </w:t>
      </w:r>
      <w:r w:rsidR="001C7ACB" w:rsidRPr="0034135E">
        <w:rPr>
          <w:rFonts w:ascii="Times New Roman" w:hAnsi="Times New Roman" w:cs="Times New Roman"/>
          <w:i/>
          <w:sz w:val="24"/>
          <w:szCs w:val="24"/>
        </w:rPr>
        <w:t>соль</w:t>
      </w:r>
      <w:r w:rsidR="001C7ACB" w:rsidRPr="001C7ACB">
        <w:rPr>
          <w:rFonts w:ascii="Times New Roman" w:hAnsi="Times New Roman" w:cs="Times New Roman"/>
          <w:sz w:val="24"/>
          <w:szCs w:val="24"/>
        </w:rPr>
        <w:t>, вместе с тем правую руку надо снять с клавиши до, чтобы «уступить место» левой руке (которая берет</w:t>
      </w:r>
      <w:proofErr w:type="gramEnd"/>
      <w:r w:rsidR="001C7ACB" w:rsidRPr="001C7ACB">
        <w:rPr>
          <w:rFonts w:ascii="Times New Roman" w:hAnsi="Times New Roman" w:cs="Times New Roman"/>
          <w:sz w:val="24"/>
          <w:szCs w:val="24"/>
        </w:rPr>
        <w:t xml:space="preserve"> то же самое </w:t>
      </w:r>
      <w:proofErr w:type="gramStart"/>
      <w:r w:rsidR="0034135E" w:rsidRPr="0034135E">
        <w:rPr>
          <w:rFonts w:ascii="Times New Roman" w:hAnsi="Times New Roman" w:cs="Times New Roman"/>
          <w:i/>
          <w:sz w:val="24"/>
          <w:szCs w:val="24"/>
        </w:rPr>
        <w:t>д</w:t>
      </w:r>
      <w:r w:rsidR="001C7ACB" w:rsidRPr="0034135E">
        <w:rPr>
          <w:rFonts w:ascii="Times New Roman" w:hAnsi="Times New Roman" w:cs="Times New Roman"/>
          <w:i/>
          <w:sz w:val="24"/>
          <w:szCs w:val="24"/>
        </w:rPr>
        <w:t>о</w:t>
      </w:r>
      <w:proofErr w:type="gramEnd"/>
      <w:r w:rsidR="001C7ACB" w:rsidRPr="001C7ACB">
        <w:rPr>
          <w:rFonts w:ascii="Times New Roman" w:hAnsi="Times New Roman" w:cs="Times New Roman"/>
          <w:sz w:val="24"/>
          <w:szCs w:val="24"/>
        </w:rPr>
        <w:t xml:space="preserve">). </w:t>
      </w:r>
    </w:p>
    <w:p w:rsidR="006D1F33"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Повторение одного и того же звучания в партии сопровождения на педали создает впечатление медленной пульсации, как бы биения, поэтому важно, чтобы левая рука исполняла повторяющиеся созвучия возможно более связано, не отрывая  рук от клавиш.</w:t>
      </w:r>
    </w:p>
    <w:p w:rsidR="001C7ACB" w:rsidRPr="001C7ACB" w:rsidRDefault="006D1F33" w:rsidP="00E12C1D">
      <w:pPr>
        <w:spacing w:after="0"/>
        <w:jc w:val="both"/>
        <w:rPr>
          <w:rFonts w:ascii="Times New Roman" w:hAnsi="Times New Roman" w:cs="Times New Roman"/>
          <w:sz w:val="24"/>
          <w:szCs w:val="24"/>
        </w:rPr>
      </w:pPr>
      <w:r>
        <w:rPr>
          <w:rFonts w:ascii="Times New Roman" w:hAnsi="Times New Roman" w:cs="Times New Roman"/>
          <w:sz w:val="24"/>
          <w:szCs w:val="24"/>
        </w:rPr>
        <w:tab/>
        <w:t>Певучие пьесы более других допускают различные варианты педализации в зависимости от способностей учени</w:t>
      </w:r>
      <w:r w:rsidR="00625F15">
        <w:rPr>
          <w:rFonts w:ascii="Times New Roman" w:hAnsi="Times New Roman" w:cs="Times New Roman"/>
          <w:sz w:val="24"/>
          <w:szCs w:val="24"/>
        </w:rPr>
        <w:t xml:space="preserve">ка. У </w:t>
      </w:r>
      <w:proofErr w:type="spellStart"/>
      <w:r w:rsidR="00625F15">
        <w:rPr>
          <w:rFonts w:ascii="Times New Roman" w:hAnsi="Times New Roman" w:cs="Times New Roman"/>
          <w:sz w:val="24"/>
          <w:szCs w:val="24"/>
        </w:rPr>
        <w:t>Светозаровой</w:t>
      </w:r>
      <w:proofErr w:type="spellEnd"/>
      <w:r w:rsidR="00625F15">
        <w:rPr>
          <w:rFonts w:ascii="Times New Roman" w:hAnsi="Times New Roman" w:cs="Times New Roman"/>
          <w:sz w:val="24"/>
          <w:szCs w:val="24"/>
        </w:rPr>
        <w:t xml:space="preserve"> </w:t>
      </w:r>
      <w:r>
        <w:rPr>
          <w:rFonts w:ascii="Times New Roman" w:hAnsi="Times New Roman" w:cs="Times New Roman"/>
          <w:sz w:val="24"/>
          <w:szCs w:val="24"/>
        </w:rPr>
        <w:t xml:space="preserve"> приведены примеры разных вариантов педализации в одной пьесе. Первый вариант </w:t>
      </w:r>
      <w:r w:rsidR="006537CC">
        <w:rPr>
          <w:rFonts w:ascii="Times New Roman" w:hAnsi="Times New Roman" w:cs="Times New Roman"/>
          <w:sz w:val="24"/>
          <w:szCs w:val="24"/>
        </w:rPr>
        <w:t>доступен слабым учащимся. Второй – ученику средних способностей.</w:t>
      </w:r>
      <w:r w:rsidR="00625F15">
        <w:rPr>
          <w:rFonts w:ascii="Times New Roman" w:hAnsi="Times New Roman" w:cs="Times New Roman"/>
          <w:sz w:val="24"/>
          <w:szCs w:val="24"/>
        </w:rPr>
        <w:t xml:space="preserve"> </w:t>
      </w:r>
      <w:r w:rsidR="006537CC">
        <w:rPr>
          <w:rFonts w:ascii="Times New Roman" w:hAnsi="Times New Roman" w:cs="Times New Roman"/>
          <w:sz w:val="24"/>
          <w:szCs w:val="24"/>
        </w:rPr>
        <w:t>Третий прозвучит только у очень музыкальных, чутко слышащих детей.</w:t>
      </w:r>
      <w:r w:rsidR="001C7ACB" w:rsidRPr="001C7ACB">
        <w:rPr>
          <w:rFonts w:ascii="Times New Roman" w:hAnsi="Times New Roman" w:cs="Times New Roman"/>
          <w:sz w:val="24"/>
          <w:szCs w:val="24"/>
        </w:rPr>
        <w:t xml:space="preserve"> Возможны и комбинации этих вариантов.</w:t>
      </w:r>
      <w:r w:rsidR="006E3832">
        <w:rPr>
          <w:rFonts w:ascii="Times New Roman" w:hAnsi="Times New Roman" w:cs="Times New Roman"/>
          <w:sz w:val="24"/>
          <w:szCs w:val="24"/>
        </w:rPr>
        <w:t xml:space="preserve"> </w:t>
      </w:r>
      <w:r w:rsidR="001C7ACB" w:rsidRPr="001C7ACB">
        <w:rPr>
          <w:rFonts w:ascii="Times New Roman" w:hAnsi="Times New Roman" w:cs="Times New Roman"/>
          <w:sz w:val="24"/>
          <w:szCs w:val="24"/>
        </w:rPr>
        <w:tab/>
        <w:t xml:space="preserve">В тех местах, где педаль нужна для достижения  </w:t>
      </w:r>
      <w:proofErr w:type="spellStart"/>
      <w:r w:rsidR="001C7ACB" w:rsidRPr="001C7ACB">
        <w:rPr>
          <w:rFonts w:ascii="Times New Roman" w:hAnsi="Times New Roman" w:cs="Times New Roman"/>
          <w:sz w:val="24"/>
          <w:szCs w:val="24"/>
        </w:rPr>
        <w:t>legato</w:t>
      </w:r>
      <w:proofErr w:type="spellEnd"/>
      <w:r w:rsidR="001C7ACB" w:rsidRPr="001C7ACB">
        <w:rPr>
          <w:rFonts w:ascii="Times New Roman" w:hAnsi="Times New Roman" w:cs="Times New Roman"/>
          <w:sz w:val="24"/>
          <w:szCs w:val="24"/>
        </w:rPr>
        <w:t xml:space="preserve"> в мелодии, ученику неизбежно придется брать ее очень легким нажимом, только слегка «тронуть», а главное, услышать – не прозвучало ли это несколько громоздко в общем колорите данной фразы.</w:t>
      </w:r>
    </w:p>
    <w:p w:rsidR="009A5C24" w:rsidRDefault="001C7ACB" w:rsidP="00E12C1D">
      <w:pPr>
        <w:spacing w:after="0"/>
        <w:ind w:firstLine="708"/>
        <w:jc w:val="both"/>
        <w:rPr>
          <w:rFonts w:ascii="Times New Roman" w:hAnsi="Times New Roman" w:cs="Times New Roman"/>
          <w:sz w:val="24"/>
          <w:szCs w:val="24"/>
        </w:rPr>
      </w:pPr>
      <w:r w:rsidRPr="001C7ACB">
        <w:rPr>
          <w:rFonts w:ascii="Times New Roman" w:hAnsi="Times New Roman" w:cs="Times New Roman"/>
          <w:sz w:val="24"/>
          <w:szCs w:val="24"/>
        </w:rPr>
        <w:t>Следует указать ученику, что возможно (а ин</w:t>
      </w:r>
      <w:r w:rsidR="009A5C24">
        <w:rPr>
          <w:rFonts w:ascii="Times New Roman" w:hAnsi="Times New Roman" w:cs="Times New Roman"/>
          <w:sz w:val="24"/>
          <w:szCs w:val="24"/>
        </w:rPr>
        <w:t xml:space="preserve">огда и необходимо) исполнение на </w:t>
      </w:r>
      <w:r w:rsidRPr="001C7ACB">
        <w:rPr>
          <w:rFonts w:ascii="Times New Roman" w:hAnsi="Times New Roman" w:cs="Times New Roman"/>
          <w:sz w:val="24"/>
          <w:szCs w:val="24"/>
        </w:rPr>
        <w:t xml:space="preserve"> одной  педали неаккордовых звуков (проходящих, вспомогательных и подъемов), если сразу после них происходит смена педали, очищающая эту «мимолетную грязь». Общая окраска от этого становится более насыщенной, произведение звучит интереснее. Можно показать исполнением, как на густом гармонич</w:t>
      </w:r>
      <w:r w:rsidR="009A5C24">
        <w:rPr>
          <w:rFonts w:ascii="Times New Roman" w:hAnsi="Times New Roman" w:cs="Times New Roman"/>
          <w:sz w:val="24"/>
          <w:szCs w:val="24"/>
        </w:rPr>
        <w:t>еском фоне будут звучать на педа</w:t>
      </w:r>
      <w:r w:rsidRPr="001C7ACB">
        <w:rPr>
          <w:rFonts w:ascii="Times New Roman" w:hAnsi="Times New Roman" w:cs="Times New Roman"/>
          <w:sz w:val="24"/>
          <w:szCs w:val="24"/>
        </w:rPr>
        <w:t xml:space="preserve">ли секундовые последовательности мелодии: либо каждый новый звук как бы «перекрывает» </w:t>
      </w:r>
      <w:r w:rsidRPr="001C7ACB">
        <w:rPr>
          <w:rFonts w:ascii="Times New Roman" w:hAnsi="Times New Roman" w:cs="Times New Roman"/>
          <w:sz w:val="24"/>
          <w:szCs w:val="24"/>
        </w:rPr>
        <w:lastRenderedPageBreak/>
        <w:t>предыдущий, либо проходящие звучат между аккордовыми обл</w:t>
      </w:r>
      <w:r w:rsidR="009A5C24">
        <w:rPr>
          <w:rFonts w:ascii="Times New Roman" w:hAnsi="Times New Roman" w:cs="Times New Roman"/>
          <w:sz w:val="24"/>
          <w:szCs w:val="24"/>
        </w:rPr>
        <w:t>егченно, относительно прозрачно (яркий пример «Мелодия» Глиэра).</w:t>
      </w:r>
    </w:p>
    <w:p w:rsidR="001C7ACB" w:rsidRPr="001C7ACB" w:rsidRDefault="001C7ACB" w:rsidP="00E12C1D">
      <w:pPr>
        <w:spacing w:after="0"/>
        <w:ind w:firstLine="708"/>
        <w:jc w:val="both"/>
        <w:rPr>
          <w:rFonts w:ascii="Times New Roman" w:hAnsi="Times New Roman" w:cs="Times New Roman"/>
          <w:sz w:val="24"/>
          <w:szCs w:val="24"/>
        </w:rPr>
      </w:pPr>
      <w:r w:rsidRPr="001C7ACB">
        <w:rPr>
          <w:rFonts w:ascii="Times New Roman" w:hAnsi="Times New Roman" w:cs="Times New Roman"/>
          <w:sz w:val="24"/>
          <w:szCs w:val="24"/>
        </w:rPr>
        <w:t xml:space="preserve"> Соотношение звука и педали! Это уж</w:t>
      </w:r>
      <w:r w:rsidR="00E12C1D">
        <w:rPr>
          <w:rFonts w:ascii="Times New Roman" w:hAnsi="Times New Roman" w:cs="Times New Roman"/>
          <w:sz w:val="24"/>
          <w:szCs w:val="24"/>
        </w:rPr>
        <w:t>е</w:t>
      </w:r>
      <w:r w:rsidRPr="001C7ACB">
        <w:rPr>
          <w:rFonts w:ascii="Times New Roman" w:hAnsi="Times New Roman" w:cs="Times New Roman"/>
          <w:sz w:val="24"/>
          <w:szCs w:val="24"/>
        </w:rPr>
        <w:t xml:space="preserve"> художественная проблема. А сколько приходится ученику вслушиваться, искать, чтобы дымка звучащих на педали секунд создавала очарование, а не искажение. Ведь тут заложен принцип педализации романтических пьес, где на фоне колеблющейся гармонии ил</w:t>
      </w:r>
      <w:r w:rsidR="009A5C24">
        <w:rPr>
          <w:rFonts w:ascii="Times New Roman" w:hAnsi="Times New Roman" w:cs="Times New Roman"/>
          <w:sz w:val="24"/>
          <w:szCs w:val="24"/>
        </w:rPr>
        <w:t>и</w:t>
      </w:r>
      <w:r w:rsidRPr="001C7ACB">
        <w:rPr>
          <w:rFonts w:ascii="Times New Roman" w:hAnsi="Times New Roman" w:cs="Times New Roman"/>
          <w:sz w:val="24"/>
          <w:szCs w:val="24"/>
        </w:rPr>
        <w:t xml:space="preserve"> гармонической фигурации, звучащей на педали, свободно льется певучая мелодия, оставляя за собой «звуковое сияние» («Баркарола» Чайковского, ноктюрны Глинки, Шопена).</w:t>
      </w:r>
    </w:p>
    <w:p w:rsidR="001C7ACB" w:rsidRPr="001C7ACB" w:rsidRDefault="001C7ACB" w:rsidP="00E12C1D">
      <w:pPr>
        <w:spacing w:after="0"/>
        <w:ind w:firstLine="708"/>
        <w:jc w:val="both"/>
        <w:rPr>
          <w:rFonts w:ascii="Times New Roman" w:hAnsi="Times New Roman" w:cs="Times New Roman"/>
          <w:sz w:val="24"/>
          <w:szCs w:val="24"/>
        </w:rPr>
      </w:pPr>
      <w:r w:rsidRPr="001C7ACB">
        <w:rPr>
          <w:rFonts w:ascii="Times New Roman" w:hAnsi="Times New Roman" w:cs="Times New Roman"/>
          <w:sz w:val="24"/>
          <w:szCs w:val="24"/>
        </w:rPr>
        <w:t xml:space="preserve">Иногда, при </w:t>
      </w:r>
      <w:proofErr w:type="spellStart"/>
      <w:r w:rsidRPr="001C7ACB">
        <w:rPr>
          <w:rFonts w:ascii="Times New Roman" w:hAnsi="Times New Roman" w:cs="Times New Roman"/>
          <w:sz w:val="24"/>
          <w:szCs w:val="24"/>
        </w:rPr>
        <w:t>поступенном</w:t>
      </w:r>
      <w:proofErr w:type="spellEnd"/>
      <w:r w:rsidRPr="001C7ACB">
        <w:rPr>
          <w:rFonts w:ascii="Times New Roman" w:hAnsi="Times New Roman" w:cs="Times New Roman"/>
          <w:sz w:val="24"/>
          <w:szCs w:val="24"/>
        </w:rPr>
        <w:t xml:space="preserve"> движении мелодии, приходится менять педаль на каждый новый звук. Некоторые ученики при этом как бы подталкивают звуки мелодии. Линия </w:t>
      </w:r>
      <w:proofErr w:type="gramStart"/>
      <w:r w:rsidRPr="001C7ACB">
        <w:rPr>
          <w:rFonts w:ascii="Times New Roman" w:hAnsi="Times New Roman" w:cs="Times New Roman"/>
          <w:sz w:val="24"/>
          <w:szCs w:val="24"/>
        </w:rPr>
        <w:t>плавного</w:t>
      </w:r>
      <w:proofErr w:type="gramEnd"/>
      <w:r w:rsidRPr="001C7ACB">
        <w:rPr>
          <w:rFonts w:ascii="Times New Roman" w:hAnsi="Times New Roman" w:cs="Times New Roman"/>
          <w:sz w:val="24"/>
          <w:szCs w:val="24"/>
        </w:rPr>
        <w:t xml:space="preserve">  </w:t>
      </w:r>
      <w:proofErr w:type="spellStart"/>
      <w:r w:rsidRPr="001C7ACB">
        <w:rPr>
          <w:rFonts w:ascii="Times New Roman" w:hAnsi="Times New Roman" w:cs="Times New Roman"/>
          <w:sz w:val="24"/>
          <w:szCs w:val="24"/>
        </w:rPr>
        <w:t>legato</w:t>
      </w:r>
      <w:proofErr w:type="spellEnd"/>
      <w:r w:rsidRPr="001C7ACB">
        <w:rPr>
          <w:rFonts w:ascii="Times New Roman" w:hAnsi="Times New Roman" w:cs="Times New Roman"/>
          <w:sz w:val="24"/>
          <w:szCs w:val="24"/>
        </w:rPr>
        <w:t xml:space="preserve">  вообще нелегко достигается детьми. Ребенок видит ноту за нотой, берет клавишу за клавишей и в результате  исполняет звук за звуком. Восприятие линии, а тем более исполнение линии даже музыкальным учеником, достигается не сразу. Разумеется, надо сначала выработать </w:t>
      </w:r>
      <w:proofErr w:type="gramStart"/>
      <w:r w:rsidRPr="001C7ACB">
        <w:rPr>
          <w:rFonts w:ascii="Times New Roman" w:hAnsi="Times New Roman" w:cs="Times New Roman"/>
          <w:sz w:val="24"/>
          <w:szCs w:val="24"/>
        </w:rPr>
        <w:t>плавное</w:t>
      </w:r>
      <w:proofErr w:type="gramEnd"/>
      <w:r w:rsidRPr="001C7ACB">
        <w:rPr>
          <w:rFonts w:ascii="Times New Roman" w:hAnsi="Times New Roman" w:cs="Times New Roman"/>
          <w:sz w:val="24"/>
          <w:szCs w:val="24"/>
        </w:rPr>
        <w:t xml:space="preserve">  </w:t>
      </w:r>
      <w:proofErr w:type="spellStart"/>
      <w:r w:rsidRPr="001C7ACB">
        <w:rPr>
          <w:rFonts w:ascii="Times New Roman" w:hAnsi="Times New Roman" w:cs="Times New Roman"/>
          <w:sz w:val="24"/>
          <w:szCs w:val="24"/>
        </w:rPr>
        <w:t>legato</w:t>
      </w:r>
      <w:proofErr w:type="spellEnd"/>
      <w:r w:rsidRPr="001C7ACB">
        <w:rPr>
          <w:rFonts w:ascii="Times New Roman" w:hAnsi="Times New Roman" w:cs="Times New Roman"/>
          <w:sz w:val="24"/>
          <w:szCs w:val="24"/>
        </w:rPr>
        <w:t xml:space="preserve">  мелодии без педали. И все же потом при каждой смене педали могут вновь возникнуть толчки. Это значит, что ребенок переключил все внимание на педаль, «старается», нажимает ее глубоко, резким движением и уже не слушает мелодию.</w:t>
      </w:r>
    </w:p>
    <w:p w:rsidR="001C7ACB" w:rsidRPr="001C7ACB"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В таких случаях следует применять очень неглубокую педаль, вернуться к игре без педали, чтобы вновь услышать мелодическую линию. Полезно дать ученику вслушаться в такие отрезки мелодии, где проходящие исполняются на одной педали, так как при этом у ребенка не возн</w:t>
      </w:r>
      <w:r w:rsidR="009A5C24">
        <w:rPr>
          <w:rFonts w:ascii="Times New Roman" w:hAnsi="Times New Roman" w:cs="Times New Roman"/>
          <w:sz w:val="24"/>
          <w:szCs w:val="24"/>
        </w:rPr>
        <w:t>икает «</w:t>
      </w:r>
      <w:proofErr w:type="spellStart"/>
      <w:r w:rsidR="009A5C24">
        <w:rPr>
          <w:rFonts w:ascii="Times New Roman" w:hAnsi="Times New Roman" w:cs="Times New Roman"/>
          <w:sz w:val="24"/>
          <w:szCs w:val="24"/>
        </w:rPr>
        <w:t>содружественных</w:t>
      </w:r>
      <w:proofErr w:type="spellEnd"/>
      <w:r w:rsidR="009A5C24">
        <w:rPr>
          <w:rFonts w:ascii="Times New Roman" w:hAnsi="Times New Roman" w:cs="Times New Roman"/>
          <w:sz w:val="24"/>
          <w:szCs w:val="24"/>
        </w:rPr>
        <w:t>» толчков (физиологи называют такие явления «</w:t>
      </w:r>
      <w:proofErr w:type="spellStart"/>
      <w:r w:rsidR="009A5C24">
        <w:rPr>
          <w:rFonts w:ascii="Times New Roman" w:hAnsi="Times New Roman" w:cs="Times New Roman"/>
          <w:sz w:val="24"/>
          <w:szCs w:val="24"/>
        </w:rPr>
        <w:t>содружественными</w:t>
      </w:r>
      <w:proofErr w:type="spellEnd"/>
      <w:r w:rsidR="009A5C24">
        <w:rPr>
          <w:rFonts w:ascii="Times New Roman" w:hAnsi="Times New Roman" w:cs="Times New Roman"/>
          <w:sz w:val="24"/>
          <w:szCs w:val="24"/>
        </w:rPr>
        <w:t xml:space="preserve">  дв</w:t>
      </w:r>
      <w:r w:rsidR="00625F15">
        <w:rPr>
          <w:rFonts w:ascii="Times New Roman" w:hAnsi="Times New Roman" w:cs="Times New Roman"/>
          <w:sz w:val="24"/>
          <w:szCs w:val="24"/>
        </w:rPr>
        <w:t>ижениями»), например, такт 13 в «</w:t>
      </w:r>
      <w:r w:rsidR="009A5C24">
        <w:rPr>
          <w:rFonts w:ascii="Times New Roman" w:hAnsi="Times New Roman" w:cs="Times New Roman"/>
          <w:sz w:val="24"/>
          <w:szCs w:val="24"/>
        </w:rPr>
        <w:t>Сладкой грёзе» Чайковского</w:t>
      </w:r>
      <w:r w:rsidR="006D1F33">
        <w:rPr>
          <w:rFonts w:ascii="Times New Roman" w:hAnsi="Times New Roman" w:cs="Times New Roman"/>
          <w:sz w:val="24"/>
          <w:szCs w:val="24"/>
        </w:rPr>
        <w:t>.</w:t>
      </w:r>
      <w:r w:rsidRPr="001C7ACB">
        <w:rPr>
          <w:rFonts w:ascii="Times New Roman" w:hAnsi="Times New Roman" w:cs="Times New Roman"/>
          <w:sz w:val="24"/>
          <w:szCs w:val="24"/>
        </w:rPr>
        <w:t xml:space="preserve"> Вслушавшись в эту фразу, ребенку легче будет достигнуть </w:t>
      </w:r>
      <w:proofErr w:type="gramStart"/>
      <w:r w:rsidRPr="001C7ACB">
        <w:rPr>
          <w:rFonts w:ascii="Times New Roman" w:hAnsi="Times New Roman" w:cs="Times New Roman"/>
          <w:sz w:val="24"/>
          <w:szCs w:val="24"/>
        </w:rPr>
        <w:t>плавного</w:t>
      </w:r>
      <w:proofErr w:type="gramEnd"/>
      <w:r w:rsidRPr="001C7ACB">
        <w:rPr>
          <w:rFonts w:ascii="Times New Roman" w:hAnsi="Times New Roman" w:cs="Times New Roman"/>
          <w:sz w:val="24"/>
          <w:szCs w:val="24"/>
        </w:rPr>
        <w:t xml:space="preserve"> </w:t>
      </w:r>
      <w:proofErr w:type="spellStart"/>
      <w:r w:rsidRPr="001C7ACB">
        <w:rPr>
          <w:rFonts w:ascii="Times New Roman" w:hAnsi="Times New Roman" w:cs="Times New Roman"/>
          <w:sz w:val="24"/>
          <w:szCs w:val="24"/>
        </w:rPr>
        <w:t>legato</w:t>
      </w:r>
      <w:proofErr w:type="spellEnd"/>
      <w:r w:rsidRPr="001C7ACB">
        <w:rPr>
          <w:rFonts w:ascii="Times New Roman" w:hAnsi="Times New Roman" w:cs="Times New Roman"/>
          <w:sz w:val="24"/>
          <w:szCs w:val="24"/>
        </w:rPr>
        <w:t xml:space="preserve"> в первой ф</w:t>
      </w:r>
      <w:r w:rsidR="006D1F33">
        <w:rPr>
          <w:rFonts w:ascii="Times New Roman" w:hAnsi="Times New Roman" w:cs="Times New Roman"/>
          <w:sz w:val="24"/>
          <w:szCs w:val="24"/>
        </w:rPr>
        <w:t>р</w:t>
      </w:r>
      <w:r w:rsidRPr="001C7ACB">
        <w:rPr>
          <w:rFonts w:ascii="Times New Roman" w:hAnsi="Times New Roman" w:cs="Times New Roman"/>
          <w:sz w:val="24"/>
          <w:szCs w:val="24"/>
        </w:rPr>
        <w:t>азе.</w:t>
      </w:r>
    </w:p>
    <w:p w:rsidR="001C7ACB" w:rsidRDefault="001C7ACB" w:rsidP="00E12C1D">
      <w:pPr>
        <w:spacing w:after="0"/>
        <w:jc w:val="both"/>
        <w:rPr>
          <w:rFonts w:ascii="Times New Roman" w:hAnsi="Times New Roman" w:cs="Times New Roman"/>
          <w:sz w:val="24"/>
          <w:szCs w:val="24"/>
        </w:rPr>
      </w:pPr>
      <w:r w:rsidRPr="001C7ACB">
        <w:rPr>
          <w:rFonts w:ascii="Times New Roman" w:hAnsi="Times New Roman" w:cs="Times New Roman"/>
          <w:sz w:val="24"/>
          <w:szCs w:val="24"/>
        </w:rPr>
        <w:tab/>
        <w:t>Вновь и вновь внимание ученика надо привлекать к выразительности пьесы, к созданию художественного образа. Если намеченная педагогом педаль слишком сложна для ученика, трудности педализации отвлекают его от музыки, то надо показать ему самую простую, доступную педализацию. Педагог должен предвидеть возможности продвижения каждого ученика, учитывать индивидуальные способности во всем комплексе его развития, в том числе и в умении педализировать.</w:t>
      </w:r>
    </w:p>
    <w:p w:rsidR="00064A53" w:rsidRDefault="00625F15" w:rsidP="00CA7727">
      <w:pPr>
        <w:spacing w:after="0"/>
        <w:jc w:val="both"/>
        <w:rPr>
          <w:rFonts w:ascii="Times New Roman" w:hAnsi="Times New Roman" w:cs="Times New Roman"/>
          <w:sz w:val="24"/>
          <w:szCs w:val="24"/>
        </w:rPr>
      </w:pPr>
      <w:r>
        <w:rPr>
          <w:rFonts w:ascii="Times New Roman" w:hAnsi="Times New Roman" w:cs="Times New Roman"/>
          <w:sz w:val="24"/>
          <w:szCs w:val="24"/>
        </w:rPr>
        <w:tab/>
        <w:t xml:space="preserve">Роль педали в создании образа в некоторых, даже лёгких пьесах, настолько велика, что без педали они просто не звучат. Например, «Принцесса Грёза» </w:t>
      </w:r>
      <w:proofErr w:type="spellStart"/>
      <w:r>
        <w:rPr>
          <w:rFonts w:ascii="Times New Roman" w:hAnsi="Times New Roman" w:cs="Times New Roman"/>
          <w:sz w:val="24"/>
          <w:szCs w:val="24"/>
        </w:rPr>
        <w:t>Санкана</w:t>
      </w:r>
      <w:proofErr w:type="spellEnd"/>
      <w:r>
        <w:rPr>
          <w:rFonts w:ascii="Times New Roman" w:hAnsi="Times New Roman" w:cs="Times New Roman"/>
          <w:sz w:val="24"/>
          <w:szCs w:val="24"/>
        </w:rPr>
        <w:t>, «Листок из альбома»</w:t>
      </w:r>
      <w:r w:rsidR="00E569A4">
        <w:rPr>
          <w:rFonts w:ascii="Times New Roman" w:hAnsi="Times New Roman" w:cs="Times New Roman"/>
          <w:sz w:val="24"/>
          <w:szCs w:val="24"/>
        </w:rPr>
        <w:t xml:space="preserve"> и «В полях»</w:t>
      </w:r>
      <w:r>
        <w:rPr>
          <w:rFonts w:ascii="Times New Roman" w:hAnsi="Times New Roman" w:cs="Times New Roman"/>
          <w:sz w:val="24"/>
          <w:szCs w:val="24"/>
        </w:rPr>
        <w:t xml:space="preserve"> Глиэра</w:t>
      </w:r>
      <w:r w:rsidR="00112C2E">
        <w:rPr>
          <w:rFonts w:ascii="Times New Roman" w:hAnsi="Times New Roman" w:cs="Times New Roman"/>
          <w:sz w:val="24"/>
          <w:szCs w:val="24"/>
        </w:rPr>
        <w:t>,</w:t>
      </w:r>
      <w:r w:rsidR="00E569A4">
        <w:rPr>
          <w:rFonts w:ascii="Times New Roman" w:hAnsi="Times New Roman" w:cs="Times New Roman"/>
          <w:sz w:val="24"/>
          <w:szCs w:val="24"/>
        </w:rPr>
        <w:t xml:space="preserve"> «</w:t>
      </w:r>
      <w:r w:rsidR="00112C2E">
        <w:rPr>
          <w:rFonts w:ascii="Times New Roman" w:hAnsi="Times New Roman" w:cs="Times New Roman"/>
          <w:sz w:val="24"/>
          <w:szCs w:val="24"/>
        </w:rPr>
        <w:t xml:space="preserve"> </w:t>
      </w:r>
      <w:r w:rsidR="00E569A4">
        <w:rPr>
          <w:rFonts w:ascii="Times New Roman" w:hAnsi="Times New Roman" w:cs="Times New Roman"/>
          <w:sz w:val="24"/>
          <w:szCs w:val="24"/>
        </w:rPr>
        <w:t xml:space="preserve">Новелла» </w:t>
      </w:r>
      <w:proofErr w:type="spellStart"/>
      <w:r w:rsidR="00E569A4">
        <w:rPr>
          <w:rFonts w:ascii="Times New Roman" w:hAnsi="Times New Roman" w:cs="Times New Roman"/>
          <w:sz w:val="24"/>
          <w:szCs w:val="24"/>
        </w:rPr>
        <w:t>Кабалевского</w:t>
      </w:r>
      <w:proofErr w:type="spellEnd"/>
      <w:r w:rsidR="00E569A4">
        <w:rPr>
          <w:rFonts w:ascii="Times New Roman" w:hAnsi="Times New Roman" w:cs="Times New Roman"/>
          <w:sz w:val="24"/>
          <w:szCs w:val="24"/>
        </w:rPr>
        <w:t>.</w:t>
      </w:r>
      <w:r w:rsidR="00CA7727">
        <w:rPr>
          <w:rFonts w:ascii="Times New Roman" w:hAnsi="Times New Roman" w:cs="Times New Roman"/>
          <w:sz w:val="24"/>
          <w:szCs w:val="24"/>
        </w:rPr>
        <w:t xml:space="preserve"> </w:t>
      </w:r>
      <w:r w:rsidR="00E569A4">
        <w:rPr>
          <w:rFonts w:ascii="Times New Roman" w:hAnsi="Times New Roman" w:cs="Times New Roman"/>
          <w:sz w:val="24"/>
          <w:szCs w:val="24"/>
        </w:rPr>
        <w:t xml:space="preserve">В пьесе </w:t>
      </w:r>
      <w:proofErr w:type="spellStart"/>
      <w:r w:rsidR="00E569A4">
        <w:rPr>
          <w:rFonts w:ascii="Times New Roman" w:hAnsi="Times New Roman" w:cs="Times New Roman"/>
          <w:sz w:val="24"/>
          <w:szCs w:val="24"/>
        </w:rPr>
        <w:t>Санкана</w:t>
      </w:r>
      <w:proofErr w:type="spellEnd"/>
      <w:r w:rsidR="00E569A4">
        <w:rPr>
          <w:rFonts w:ascii="Times New Roman" w:hAnsi="Times New Roman" w:cs="Times New Roman"/>
          <w:sz w:val="24"/>
          <w:szCs w:val="24"/>
        </w:rPr>
        <w:t xml:space="preserve"> педаль окрашивает мелодию и гармонию, создавая необходимый сказочный колорит. Все проходящие звучат на </w:t>
      </w:r>
      <w:proofErr w:type="gramStart"/>
      <w:r w:rsidR="00E569A4">
        <w:rPr>
          <w:rFonts w:ascii="Times New Roman" w:hAnsi="Times New Roman" w:cs="Times New Roman"/>
          <w:sz w:val="24"/>
          <w:szCs w:val="24"/>
        </w:rPr>
        <w:t>педали</w:t>
      </w:r>
      <w:proofErr w:type="gramEnd"/>
      <w:r w:rsidR="00E569A4">
        <w:rPr>
          <w:rFonts w:ascii="Times New Roman" w:hAnsi="Times New Roman" w:cs="Times New Roman"/>
          <w:sz w:val="24"/>
          <w:szCs w:val="24"/>
        </w:rPr>
        <w:t xml:space="preserve"> словно сквозь дымку.</w:t>
      </w:r>
      <w:r w:rsidR="00CA7727">
        <w:rPr>
          <w:rFonts w:ascii="Times New Roman" w:hAnsi="Times New Roman" w:cs="Times New Roman"/>
          <w:sz w:val="24"/>
          <w:szCs w:val="24"/>
        </w:rPr>
        <w:t xml:space="preserve"> </w:t>
      </w:r>
      <w:r w:rsidR="00E569A4">
        <w:rPr>
          <w:rFonts w:ascii="Times New Roman" w:hAnsi="Times New Roman" w:cs="Times New Roman"/>
          <w:sz w:val="24"/>
          <w:szCs w:val="24"/>
        </w:rPr>
        <w:t>В пьесе Глиэра «Листок из альбома»</w:t>
      </w:r>
      <w:r w:rsidR="006D24C4">
        <w:rPr>
          <w:rFonts w:ascii="Times New Roman" w:hAnsi="Times New Roman" w:cs="Times New Roman"/>
          <w:sz w:val="24"/>
          <w:szCs w:val="24"/>
        </w:rPr>
        <w:t xml:space="preserve"> особенно велика роль педали в средней части, где пульсирующие на педали аккорды вместе с отдалённым насыщенным басом создают образ приближающейся грозы. Полнозвучная кульминация исполняется на густой длинной педали. Следующее «успокоение и просветление» звучности требует от ученика заранее «настроиться» и прислушаться, чтобы</w:t>
      </w:r>
      <w:r w:rsidR="002F7A26">
        <w:rPr>
          <w:rFonts w:ascii="Times New Roman" w:hAnsi="Times New Roman" w:cs="Times New Roman"/>
          <w:sz w:val="24"/>
          <w:szCs w:val="24"/>
        </w:rPr>
        <w:t xml:space="preserve"> гармон</w:t>
      </w:r>
      <w:r w:rsidR="00D95A8B">
        <w:rPr>
          <w:rFonts w:ascii="Times New Roman" w:hAnsi="Times New Roman" w:cs="Times New Roman"/>
          <w:sz w:val="24"/>
          <w:szCs w:val="24"/>
        </w:rPr>
        <w:t>ический переход прозвучал чисто:</w:t>
      </w:r>
    </w:p>
    <w:p w:rsidR="00CA7727" w:rsidRDefault="00CA7727" w:rsidP="00CA7727">
      <w:pPr>
        <w:spacing w:after="0"/>
        <w:jc w:val="both"/>
        <w:rPr>
          <w:rFonts w:ascii="Times New Roman" w:hAnsi="Times New Roman" w:cs="Times New Roman"/>
          <w:sz w:val="24"/>
          <w:szCs w:val="24"/>
        </w:rPr>
      </w:pPr>
    </w:p>
    <w:p w:rsidR="00064A53" w:rsidRDefault="00064A53" w:rsidP="0028157A">
      <w:pPr>
        <w:ind w:firstLine="70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3837178" wp14:editId="24A4D27A">
            <wp:extent cx="4781550" cy="39275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2091" cy="3927963"/>
                    </a:xfrm>
                    <a:prstGeom prst="rect">
                      <a:avLst/>
                    </a:prstGeom>
                    <a:noFill/>
                    <a:ln>
                      <a:noFill/>
                    </a:ln>
                  </pic:spPr>
                </pic:pic>
              </a:graphicData>
            </a:graphic>
          </wp:inline>
        </w:drawing>
      </w:r>
    </w:p>
    <w:p w:rsidR="002F7A26" w:rsidRDefault="002F7A26" w:rsidP="00E12C1D">
      <w:pPr>
        <w:ind w:firstLine="708"/>
        <w:jc w:val="both"/>
        <w:rPr>
          <w:rFonts w:ascii="Times New Roman" w:hAnsi="Times New Roman" w:cs="Times New Roman"/>
          <w:sz w:val="24"/>
          <w:szCs w:val="24"/>
        </w:rPr>
      </w:pPr>
      <w:r>
        <w:rPr>
          <w:rFonts w:ascii="Times New Roman" w:hAnsi="Times New Roman" w:cs="Times New Roman"/>
          <w:sz w:val="24"/>
          <w:szCs w:val="24"/>
        </w:rPr>
        <w:t>В пьесе Глиэра «В полях» только при помощи педали можно создать разнообразный колорит звучания. Вся поэзия пьесы – в изменениях звукового колорита, требующих уже достаточно чуткой педализации: то педализируется мелодическая фраза, то волна звуков, создающих гармонию; при этом возникают разные краски, то прозрачные, то</w:t>
      </w:r>
      <w:r w:rsidR="00D95A8B">
        <w:rPr>
          <w:rFonts w:ascii="Times New Roman" w:hAnsi="Times New Roman" w:cs="Times New Roman"/>
          <w:sz w:val="24"/>
          <w:szCs w:val="24"/>
        </w:rPr>
        <w:t xml:space="preserve"> густые, то далёкие, то близкие:</w:t>
      </w:r>
    </w:p>
    <w:p w:rsidR="00D95A8B" w:rsidRDefault="00D95A8B" w:rsidP="0028157A">
      <w:pPr>
        <w:ind w:firstLine="70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22B498A" wp14:editId="31B12E51">
            <wp:extent cx="5238750" cy="3333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a:ln>
                      <a:noFill/>
                    </a:ln>
                  </pic:spPr>
                </pic:pic>
              </a:graphicData>
            </a:graphic>
          </wp:inline>
        </w:drawing>
      </w:r>
    </w:p>
    <w:p w:rsidR="001A7DB9" w:rsidRDefault="001A7DB9" w:rsidP="00E12C1D">
      <w:pPr>
        <w:ind w:firstLine="708"/>
        <w:jc w:val="both"/>
        <w:rPr>
          <w:rFonts w:ascii="Times New Roman" w:hAnsi="Times New Roman" w:cs="Times New Roman"/>
          <w:sz w:val="24"/>
          <w:szCs w:val="24"/>
        </w:rPr>
      </w:pPr>
      <w:r>
        <w:rPr>
          <w:rFonts w:ascii="Times New Roman" w:hAnsi="Times New Roman" w:cs="Times New Roman"/>
          <w:sz w:val="24"/>
          <w:szCs w:val="24"/>
        </w:rPr>
        <w:t xml:space="preserve">В пьесе </w:t>
      </w:r>
      <w:proofErr w:type="spellStart"/>
      <w:r>
        <w:rPr>
          <w:rFonts w:ascii="Times New Roman" w:hAnsi="Times New Roman" w:cs="Times New Roman"/>
          <w:sz w:val="24"/>
          <w:szCs w:val="24"/>
        </w:rPr>
        <w:t>Кабалевского</w:t>
      </w:r>
      <w:proofErr w:type="spellEnd"/>
      <w:r>
        <w:rPr>
          <w:rFonts w:ascii="Times New Roman" w:hAnsi="Times New Roman" w:cs="Times New Roman"/>
          <w:sz w:val="24"/>
          <w:szCs w:val="24"/>
        </w:rPr>
        <w:t xml:space="preserve"> плавно «покачивающиеся» интервалы в разных регистрах объединяются педалью в выразительный гармонический фон для неторопливо разворачивающейся мелодии, создавая красочный колорит пьесы, вызывая у учеников разные ассоциации: кому-то слышится шум морского прибоя, кому-то звучание раскачиваемого колокола, кто-то вспомнил путешествие </w:t>
      </w:r>
      <w:proofErr w:type="spellStart"/>
      <w:r>
        <w:rPr>
          <w:rFonts w:ascii="Times New Roman" w:hAnsi="Times New Roman" w:cs="Times New Roman"/>
          <w:sz w:val="24"/>
          <w:szCs w:val="24"/>
        </w:rPr>
        <w:t>Синдбада</w:t>
      </w:r>
      <w:proofErr w:type="spellEnd"/>
      <w:r>
        <w:rPr>
          <w:rFonts w:ascii="Times New Roman" w:hAnsi="Times New Roman" w:cs="Times New Roman"/>
          <w:sz w:val="24"/>
          <w:szCs w:val="24"/>
        </w:rPr>
        <w:t>.</w:t>
      </w:r>
      <w:r w:rsidR="00D24EA1">
        <w:rPr>
          <w:rFonts w:ascii="Times New Roman" w:hAnsi="Times New Roman" w:cs="Times New Roman"/>
          <w:sz w:val="24"/>
          <w:szCs w:val="24"/>
        </w:rPr>
        <w:t xml:space="preserve"> Волшебница педаль увлекает детей в мир фантазии, повышает интерес к занятиям на инструменте, поэтому важно педаго</w:t>
      </w:r>
      <w:r w:rsidR="00D95A8B">
        <w:rPr>
          <w:rFonts w:ascii="Times New Roman" w:hAnsi="Times New Roman" w:cs="Times New Roman"/>
          <w:sz w:val="24"/>
          <w:szCs w:val="24"/>
        </w:rPr>
        <w:t>гу не пройти мимо подобных пьес:</w:t>
      </w:r>
    </w:p>
    <w:p w:rsidR="00D95A8B" w:rsidRDefault="00D95A8B" w:rsidP="0028157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4AA493" wp14:editId="4B98A2B9">
            <wp:extent cx="5048250" cy="2397243"/>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840" cy="2398473"/>
                    </a:xfrm>
                    <a:prstGeom prst="rect">
                      <a:avLst/>
                    </a:prstGeom>
                    <a:noFill/>
                    <a:ln>
                      <a:noFill/>
                    </a:ln>
                  </pic:spPr>
                </pic:pic>
              </a:graphicData>
            </a:graphic>
          </wp:inline>
        </w:drawing>
      </w:r>
    </w:p>
    <w:p w:rsidR="00D24EA1" w:rsidRPr="00CA7727" w:rsidRDefault="00D24EA1" w:rsidP="001C7ACB">
      <w:pPr>
        <w:rPr>
          <w:rFonts w:ascii="Times New Roman" w:hAnsi="Times New Roman" w:cs="Times New Roman"/>
          <w:b/>
          <w:sz w:val="24"/>
          <w:szCs w:val="24"/>
        </w:rPr>
      </w:pPr>
      <w:r w:rsidRPr="00CA7727">
        <w:rPr>
          <w:rFonts w:ascii="Times New Roman" w:hAnsi="Times New Roman" w:cs="Times New Roman"/>
          <w:b/>
          <w:sz w:val="24"/>
          <w:szCs w:val="24"/>
        </w:rPr>
        <w:t>Зависимость педализации от стиля произведения.</w:t>
      </w:r>
    </w:p>
    <w:p w:rsidR="0028157A" w:rsidRDefault="00D24EA1"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Звучание произведений разных стилей различно и это требует разного подхода к</w:t>
      </w:r>
      <w:r w:rsidR="00DC7EF4">
        <w:rPr>
          <w:rFonts w:ascii="Times New Roman" w:hAnsi="Times New Roman" w:cs="Times New Roman"/>
          <w:sz w:val="24"/>
          <w:szCs w:val="24"/>
        </w:rPr>
        <w:t xml:space="preserve"> исполнению и, в том числе, к использованию  педали</w:t>
      </w:r>
      <w:r>
        <w:rPr>
          <w:rFonts w:ascii="Times New Roman" w:hAnsi="Times New Roman" w:cs="Times New Roman"/>
          <w:sz w:val="24"/>
          <w:szCs w:val="24"/>
        </w:rPr>
        <w:t>.</w:t>
      </w:r>
      <w:r w:rsidR="00CA7727">
        <w:rPr>
          <w:rFonts w:ascii="Times New Roman" w:hAnsi="Times New Roman" w:cs="Times New Roman"/>
          <w:sz w:val="24"/>
          <w:szCs w:val="24"/>
        </w:rPr>
        <w:t xml:space="preserve"> </w:t>
      </w:r>
      <w:r w:rsidR="007E5C66">
        <w:rPr>
          <w:rFonts w:ascii="Times New Roman" w:hAnsi="Times New Roman" w:cs="Times New Roman"/>
          <w:sz w:val="24"/>
          <w:szCs w:val="24"/>
        </w:rPr>
        <w:t>Особого обдумывания требует употребление педали в полифонии</w:t>
      </w:r>
      <w:r w:rsidR="000C17E5">
        <w:rPr>
          <w:rFonts w:ascii="Times New Roman" w:hAnsi="Times New Roman" w:cs="Times New Roman"/>
          <w:sz w:val="24"/>
          <w:szCs w:val="24"/>
        </w:rPr>
        <w:t xml:space="preserve">. Большинство произведений Баха детьми младших и </w:t>
      </w:r>
      <w:r w:rsidR="000C17E5">
        <w:rPr>
          <w:rFonts w:ascii="Times New Roman" w:hAnsi="Times New Roman" w:cs="Times New Roman"/>
          <w:sz w:val="24"/>
          <w:szCs w:val="24"/>
        </w:rPr>
        <w:lastRenderedPageBreak/>
        <w:t xml:space="preserve">средних, да и старших классов исполняются без педали. Это в основном оправдано, так как главная цель на ученическом этапе – ясное </w:t>
      </w:r>
      <w:proofErr w:type="spellStart"/>
      <w:r w:rsidR="000C17E5">
        <w:rPr>
          <w:rFonts w:ascii="Times New Roman" w:hAnsi="Times New Roman" w:cs="Times New Roman"/>
          <w:sz w:val="24"/>
          <w:szCs w:val="24"/>
        </w:rPr>
        <w:t>слышание</w:t>
      </w:r>
      <w:proofErr w:type="spellEnd"/>
      <w:r w:rsidR="000C17E5">
        <w:rPr>
          <w:rFonts w:ascii="Times New Roman" w:hAnsi="Times New Roman" w:cs="Times New Roman"/>
          <w:sz w:val="24"/>
          <w:szCs w:val="24"/>
        </w:rPr>
        <w:t xml:space="preserve"> двух или трёх относительно самостоятельных мелодических  линий одновременно с их индивидуальной выразительностью, несовпадением кульминаций и окончаний фраз. Воспитание умения вслушиваться в ясность и выразительность</w:t>
      </w:r>
      <w:r w:rsidR="00471BE3">
        <w:rPr>
          <w:rFonts w:ascii="Times New Roman" w:hAnsi="Times New Roman" w:cs="Times New Roman"/>
          <w:sz w:val="24"/>
          <w:szCs w:val="24"/>
        </w:rPr>
        <w:t xml:space="preserve"> голосоведения на ранних этапах обучения достигается в основном при </w:t>
      </w:r>
      <w:proofErr w:type="spellStart"/>
      <w:r w:rsidR="00471BE3">
        <w:rPr>
          <w:rFonts w:ascii="Times New Roman" w:hAnsi="Times New Roman" w:cs="Times New Roman"/>
          <w:sz w:val="24"/>
          <w:szCs w:val="24"/>
        </w:rPr>
        <w:t>беспедальном</w:t>
      </w:r>
      <w:proofErr w:type="spellEnd"/>
      <w:r w:rsidR="00471BE3">
        <w:rPr>
          <w:rFonts w:ascii="Times New Roman" w:hAnsi="Times New Roman" w:cs="Times New Roman"/>
          <w:sz w:val="24"/>
          <w:szCs w:val="24"/>
        </w:rPr>
        <w:t xml:space="preserve"> исполнении полифонии. Но в пьесах хорального типа (классические сарабанды, например) и в некоторых полифонических  пьесах русских композиторов применение педали возможно, но только в тех местах, где она абсолютно необходима для достижения связности или требуемой звуковой краски (</w:t>
      </w:r>
      <w:proofErr w:type="spellStart"/>
      <w:r w:rsidR="00471BE3">
        <w:rPr>
          <w:rFonts w:ascii="Times New Roman" w:hAnsi="Times New Roman" w:cs="Times New Roman"/>
          <w:sz w:val="24"/>
          <w:szCs w:val="24"/>
        </w:rPr>
        <w:t>Лядов</w:t>
      </w:r>
      <w:proofErr w:type="spellEnd"/>
      <w:r w:rsidR="00471BE3">
        <w:rPr>
          <w:rFonts w:ascii="Times New Roman" w:hAnsi="Times New Roman" w:cs="Times New Roman"/>
          <w:sz w:val="24"/>
          <w:szCs w:val="24"/>
        </w:rPr>
        <w:t xml:space="preserve"> «Фуга» ор.41 №</w:t>
      </w:r>
      <w:r w:rsidR="00E44798">
        <w:rPr>
          <w:rFonts w:ascii="Times New Roman" w:hAnsi="Times New Roman" w:cs="Times New Roman"/>
          <w:sz w:val="24"/>
          <w:szCs w:val="24"/>
        </w:rPr>
        <w:t xml:space="preserve">2, </w:t>
      </w:r>
      <w:proofErr w:type="spellStart"/>
      <w:r w:rsidR="00E44798">
        <w:rPr>
          <w:rFonts w:ascii="Times New Roman" w:hAnsi="Times New Roman" w:cs="Times New Roman"/>
          <w:sz w:val="24"/>
          <w:szCs w:val="24"/>
        </w:rPr>
        <w:t>Майкапар</w:t>
      </w:r>
      <w:proofErr w:type="spellEnd"/>
      <w:r w:rsidR="00E44798">
        <w:rPr>
          <w:rFonts w:ascii="Times New Roman" w:hAnsi="Times New Roman" w:cs="Times New Roman"/>
          <w:sz w:val="24"/>
          <w:szCs w:val="24"/>
        </w:rPr>
        <w:t xml:space="preserve"> «</w:t>
      </w:r>
      <w:proofErr w:type="spellStart"/>
      <w:r w:rsidR="00E44798">
        <w:rPr>
          <w:rFonts w:ascii="Times New Roman" w:hAnsi="Times New Roman" w:cs="Times New Roman"/>
          <w:sz w:val="24"/>
          <w:szCs w:val="24"/>
        </w:rPr>
        <w:t>Фугетта</w:t>
      </w:r>
      <w:proofErr w:type="spellEnd"/>
      <w:r w:rsidR="00E44798">
        <w:rPr>
          <w:rFonts w:ascii="Times New Roman" w:hAnsi="Times New Roman" w:cs="Times New Roman"/>
          <w:sz w:val="24"/>
          <w:szCs w:val="24"/>
        </w:rPr>
        <w:t>» ор.37).</w:t>
      </w:r>
    </w:p>
    <w:p w:rsidR="0028157A" w:rsidRDefault="00E44798"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В некоторых трёхголосных инвенциях Баха иногда трудно исполнить </w:t>
      </w:r>
      <w:proofErr w:type="gramStart"/>
      <w:r>
        <w:rPr>
          <w:rFonts w:ascii="Times New Roman" w:hAnsi="Times New Roman" w:cs="Times New Roman"/>
          <w:sz w:val="24"/>
          <w:szCs w:val="24"/>
        </w:rPr>
        <w:t>необходимое</w:t>
      </w:r>
      <w:proofErr w:type="gramEnd"/>
      <w:r>
        <w:rPr>
          <w:rFonts w:ascii="Times New Roman" w:hAnsi="Times New Roman" w:cs="Times New Roman"/>
          <w:sz w:val="24"/>
          <w:szCs w:val="24"/>
        </w:rPr>
        <w:t xml:space="preserve"> во всех голосах </w:t>
      </w:r>
      <w:r w:rsidR="00A87BB0">
        <w:rPr>
          <w:rFonts w:ascii="Times New Roman" w:hAnsi="Times New Roman" w:cs="Times New Roman"/>
          <w:sz w:val="24"/>
          <w:szCs w:val="24"/>
          <w:lang w:val="en-US"/>
        </w:rPr>
        <w:t>legato</w:t>
      </w:r>
      <w:r w:rsidR="00A87BB0">
        <w:rPr>
          <w:rFonts w:ascii="Times New Roman" w:hAnsi="Times New Roman" w:cs="Times New Roman"/>
          <w:sz w:val="24"/>
          <w:szCs w:val="24"/>
        </w:rPr>
        <w:t>. Короткий лёгкий нажим педали по</w:t>
      </w:r>
      <w:r w:rsidR="00EA3457">
        <w:rPr>
          <w:rFonts w:ascii="Times New Roman" w:hAnsi="Times New Roman" w:cs="Times New Roman"/>
          <w:sz w:val="24"/>
          <w:szCs w:val="24"/>
        </w:rPr>
        <w:t>может справиться с этой задачей</w:t>
      </w:r>
      <w:r w:rsidR="00EA3457" w:rsidRPr="00EA3457">
        <w:rPr>
          <w:rFonts w:ascii="Times New Roman" w:hAnsi="Times New Roman" w:cs="Times New Roman"/>
          <w:sz w:val="24"/>
          <w:szCs w:val="24"/>
        </w:rPr>
        <w:t xml:space="preserve"> </w:t>
      </w:r>
      <w:proofErr w:type="gramStart"/>
      <w:r w:rsidR="00EA3457" w:rsidRPr="00EA3457">
        <w:rPr>
          <w:rFonts w:ascii="Times New Roman" w:hAnsi="Times New Roman" w:cs="Times New Roman"/>
          <w:sz w:val="24"/>
          <w:szCs w:val="24"/>
        </w:rPr>
        <w:t>(</w:t>
      </w:r>
      <w:r w:rsidR="00EA3457">
        <w:rPr>
          <w:rFonts w:ascii="Times New Roman" w:hAnsi="Times New Roman" w:cs="Times New Roman"/>
          <w:sz w:val="24"/>
          <w:szCs w:val="24"/>
        </w:rPr>
        <w:t xml:space="preserve"> </w:t>
      </w:r>
      <w:proofErr w:type="spellStart"/>
      <w:proofErr w:type="gramEnd"/>
      <w:r w:rsidR="00EA3457">
        <w:rPr>
          <w:rFonts w:ascii="Times New Roman" w:hAnsi="Times New Roman" w:cs="Times New Roman"/>
          <w:sz w:val="24"/>
          <w:szCs w:val="24"/>
        </w:rPr>
        <w:t>И.С.Бах</w:t>
      </w:r>
      <w:proofErr w:type="spellEnd"/>
      <w:r w:rsidR="00EA3457">
        <w:rPr>
          <w:rFonts w:ascii="Times New Roman" w:hAnsi="Times New Roman" w:cs="Times New Roman"/>
          <w:sz w:val="24"/>
          <w:szCs w:val="24"/>
        </w:rPr>
        <w:t xml:space="preserve"> «Трёхголосная инвенция </w:t>
      </w:r>
      <w:r w:rsidR="00EA3457" w:rsidRPr="00B82995">
        <w:rPr>
          <w:rFonts w:ascii="Times New Roman" w:hAnsi="Times New Roman" w:cs="Times New Roman"/>
          <w:i/>
          <w:sz w:val="24"/>
          <w:szCs w:val="24"/>
        </w:rPr>
        <w:t>ми-минор</w:t>
      </w:r>
      <w:r w:rsidR="00EA3457">
        <w:rPr>
          <w:rFonts w:ascii="Times New Roman" w:hAnsi="Times New Roman" w:cs="Times New Roman"/>
          <w:sz w:val="24"/>
          <w:szCs w:val="24"/>
        </w:rPr>
        <w:t xml:space="preserve">»). Если применение педали происходит в результате неудовлетворённости слышимым, то педагог с учеником идут по верному пути. В подобных случаях педализация помогает развитию полифонического мышления и </w:t>
      </w:r>
      <w:proofErr w:type="spellStart"/>
      <w:r w:rsidR="00EA3457">
        <w:rPr>
          <w:rFonts w:ascii="Times New Roman" w:hAnsi="Times New Roman" w:cs="Times New Roman"/>
          <w:sz w:val="24"/>
          <w:szCs w:val="24"/>
        </w:rPr>
        <w:t>слышания</w:t>
      </w:r>
      <w:proofErr w:type="spellEnd"/>
      <w:r w:rsidR="00EA3457">
        <w:rPr>
          <w:rFonts w:ascii="Times New Roman" w:hAnsi="Times New Roman" w:cs="Times New Roman"/>
          <w:sz w:val="24"/>
          <w:szCs w:val="24"/>
        </w:rPr>
        <w:t>. Однако педаль должна быть незаметной, лишь способствовать связности, не привнося обертонных колористических звучаний.</w:t>
      </w:r>
    </w:p>
    <w:p w:rsidR="00DE6164" w:rsidRDefault="00EA3457"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Иначе</w:t>
      </w:r>
      <w:r w:rsidR="00C705AE">
        <w:rPr>
          <w:rFonts w:ascii="Times New Roman" w:hAnsi="Times New Roman" w:cs="Times New Roman"/>
          <w:sz w:val="24"/>
          <w:szCs w:val="24"/>
        </w:rPr>
        <w:t xml:space="preserve"> обстоит дело с о</w:t>
      </w:r>
      <w:r>
        <w:rPr>
          <w:rFonts w:ascii="Times New Roman" w:hAnsi="Times New Roman" w:cs="Times New Roman"/>
          <w:sz w:val="24"/>
          <w:szCs w:val="24"/>
        </w:rPr>
        <w:t>бработками органных полифонических произведений.</w:t>
      </w:r>
      <w:r w:rsidR="00C705AE">
        <w:rPr>
          <w:rFonts w:ascii="Times New Roman" w:hAnsi="Times New Roman" w:cs="Times New Roman"/>
          <w:sz w:val="24"/>
          <w:szCs w:val="24"/>
        </w:rPr>
        <w:t xml:space="preserve"> В них педальная краска достаточно разнообразна: от лёгкой связующей до глубокой, гармонически густой, образующей большое количество обертонов, что способствует имитации органного звучания. Подобные произведения обычно даются учащимся старших классов, которые имеют уже неплохие педальные навыки и представление об основных стилях.</w:t>
      </w:r>
    </w:p>
    <w:p w:rsidR="0028157A" w:rsidRDefault="00DE6164"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Звуковой колорит и фортепианная фактура произведений разных стилей очень различна. Произведения венских классиков, включая раннего Бетховена, не могли быть задуманы авторами с педалью.</w:t>
      </w:r>
      <w:r w:rsidR="00D57D93">
        <w:rPr>
          <w:rFonts w:ascii="Times New Roman" w:hAnsi="Times New Roman" w:cs="Times New Roman"/>
          <w:sz w:val="24"/>
          <w:szCs w:val="24"/>
        </w:rPr>
        <w:t xml:space="preserve"> Вся музыкальная ткань их графически ясная и прозрачная. Мелодия имеет точно очерченный рисунок каждой фразы. Поскольку выразительность исполнения определяется стилем произведения, то педализация должна быть такой, чтобы не лишать музыкальную ткань её прозрачности; включение педали, поддерживающей гармонию, должно чередоваться с </w:t>
      </w:r>
      <w:proofErr w:type="spellStart"/>
      <w:r w:rsidR="00D57D93">
        <w:rPr>
          <w:rFonts w:ascii="Times New Roman" w:hAnsi="Times New Roman" w:cs="Times New Roman"/>
          <w:sz w:val="24"/>
          <w:szCs w:val="24"/>
        </w:rPr>
        <w:t>беспедальным</w:t>
      </w:r>
      <w:proofErr w:type="spellEnd"/>
      <w:r w:rsidR="00D57D93">
        <w:rPr>
          <w:rFonts w:ascii="Times New Roman" w:hAnsi="Times New Roman" w:cs="Times New Roman"/>
          <w:sz w:val="24"/>
          <w:szCs w:val="24"/>
        </w:rPr>
        <w:t xml:space="preserve"> звучанием.</w:t>
      </w:r>
      <w:r w:rsidR="00404EF2">
        <w:rPr>
          <w:rFonts w:ascii="Times New Roman" w:hAnsi="Times New Roman" w:cs="Times New Roman"/>
          <w:sz w:val="24"/>
          <w:szCs w:val="24"/>
        </w:rPr>
        <w:t xml:space="preserve"> Не следует оставлять педальное звучание во время пауз, удлинять педалью басы, выписанные короткими длительностями. Нельзя разложенные аккордовые фигурации в аккомпанементе играть с педалью, которая сольёт их в сплошной гармонический фон.</w:t>
      </w:r>
      <w:r w:rsidR="00A660CF">
        <w:rPr>
          <w:rFonts w:ascii="Times New Roman" w:hAnsi="Times New Roman" w:cs="Times New Roman"/>
          <w:sz w:val="24"/>
          <w:szCs w:val="24"/>
        </w:rPr>
        <w:t xml:space="preserve"> </w:t>
      </w:r>
      <w:r w:rsidR="00404EF2">
        <w:rPr>
          <w:rFonts w:ascii="Times New Roman" w:hAnsi="Times New Roman" w:cs="Times New Roman"/>
          <w:sz w:val="24"/>
          <w:szCs w:val="24"/>
        </w:rPr>
        <w:t>Мелодии, состоящие из аккордовых звуков, не должны превращаться в гармонию, объединённую педалью. Вместе с тем, играя Моцарта, например, следует педализировать довольно активно, часто меняя педаль</w:t>
      </w:r>
      <w:r w:rsidR="00A660CF">
        <w:rPr>
          <w:rFonts w:ascii="Times New Roman" w:hAnsi="Times New Roman" w:cs="Times New Roman"/>
          <w:sz w:val="24"/>
          <w:szCs w:val="24"/>
        </w:rPr>
        <w:t>. Его музыка очень редко требует колористических педальных мазков.</w:t>
      </w:r>
    </w:p>
    <w:p w:rsidR="002867AF" w:rsidRDefault="00A660CF"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Более характерны они для музыки </w:t>
      </w:r>
      <w:proofErr w:type="spellStart"/>
      <w:r>
        <w:rPr>
          <w:rFonts w:ascii="Times New Roman" w:hAnsi="Times New Roman" w:cs="Times New Roman"/>
          <w:sz w:val="24"/>
          <w:szCs w:val="24"/>
        </w:rPr>
        <w:t>Скарлатти</w:t>
      </w:r>
      <w:proofErr w:type="spellEnd"/>
      <w:r>
        <w:rPr>
          <w:rFonts w:ascii="Times New Roman" w:hAnsi="Times New Roman" w:cs="Times New Roman"/>
          <w:sz w:val="24"/>
          <w:szCs w:val="24"/>
        </w:rPr>
        <w:t xml:space="preserve"> и французских </w:t>
      </w:r>
      <w:proofErr w:type="spellStart"/>
      <w:r>
        <w:rPr>
          <w:rFonts w:ascii="Times New Roman" w:hAnsi="Times New Roman" w:cs="Times New Roman"/>
          <w:sz w:val="24"/>
          <w:szCs w:val="24"/>
        </w:rPr>
        <w:t>клавесинистов</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трели на педали, гудящие </w:t>
      </w:r>
      <w:proofErr w:type="spellStart"/>
      <w:r>
        <w:rPr>
          <w:rFonts w:ascii="Times New Roman" w:hAnsi="Times New Roman" w:cs="Times New Roman"/>
          <w:sz w:val="24"/>
          <w:szCs w:val="24"/>
        </w:rPr>
        <w:t>остинатные</w:t>
      </w:r>
      <w:proofErr w:type="spellEnd"/>
      <w:r>
        <w:rPr>
          <w:rFonts w:ascii="Times New Roman" w:hAnsi="Times New Roman" w:cs="Times New Roman"/>
          <w:sz w:val="24"/>
          <w:szCs w:val="24"/>
        </w:rPr>
        <w:t xml:space="preserve"> басы). В этом есть объективная причина. Она в специфическом различии мышления </w:t>
      </w:r>
      <w:proofErr w:type="spellStart"/>
      <w:r>
        <w:rPr>
          <w:rFonts w:ascii="Times New Roman" w:hAnsi="Times New Roman" w:cs="Times New Roman"/>
          <w:sz w:val="24"/>
          <w:szCs w:val="24"/>
        </w:rPr>
        <w:t>клавесинистов</w:t>
      </w:r>
      <w:proofErr w:type="spellEnd"/>
      <w:r>
        <w:rPr>
          <w:rFonts w:ascii="Times New Roman" w:hAnsi="Times New Roman" w:cs="Times New Roman"/>
          <w:sz w:val="24"/>
          <w:szCs w:val="24"/>
        </w:rPr>
        <w:t xml:space="preserve"> и венских классиков. </w:t>
      </w:r>
      <w:r w:rsidR="002867AF">
        <w:rPr>
          <w:rFonts w:ascii="Times New Roman" w:hAnsi="Times New Roman" w:cs="Times New Roman"/>
          <w:sz w:val="24"/>
          <w:szCs w:val="24"/>
        </w:rPr>
        <w:t xml:space="preserve">Если для </w:t>
      </w:r>
      <w:proofErr w:type="gramStart"/>
      <w:r w:rsidR="002867AF">
        <w:rPr>
          <w:rFonts w:ascii="Times New Roman" w:hAnsi="Times New Roman" w:cs="Times New Roman"/>
          <w:sz w:val="24"/>
          <w:szCs w:val="24"/>
        </w:rPr>
        <w:t>последних</w:t>
      </w:r>
      <w:proofErr w:type="gramEnd"/>
      <w:r w:rsidR="002867AF">
        <w:rPr>
          <w:rFonts w:ascii="Times New Roman" w:hAnsi="Times New Roman" w:cs="Times New Roman"/>
          <w:sz w:val="24"/>
          <w:szCs w:val="24"/>
        </w:rPr>
        <w:t xml:space="preserve"> решающим является принцип симфонического развития, музыкальный рисунок, то для </w:t>
      </w:r>
      <w:proofErr w:type="spellStart"/>
      <w:r w:rsidR="002867AF">
        <w:rPr>
          <w:rFonts w:ascii="Times New Roman" w:hAnsi="Times New Roman" w:cs="Times New Roman"/>
          <w:sz w:val="24"/>
          <w:szCs w:val="24"/>
        </w:rPr>
        <w:t>клавесинистов</w:t>
      </w:r>
      <w:proofErr w:type="spellEnd"/>
      <w:r w:rsidR="002867AF">
        <w:rPr>
          <w:rFonts w:ascii="Times New Roman" w:hAnsi="Times New Roman" w:cs="Times New Roman"/>
          <w:sz w:val="24"/>
          <w:szCs w:val="24"/>
        </w:rPr>
        <w:t xml:space="preserve"> большое значение имеет колорит, то есть тембр звучания инструмента. Эта особенность вытекает из свой</w:t>
      </w:r>
      <w:proofErr w:type="gramStart"/>
      <w:r w:rsidR="002867AF">
        <w:rPr>
          <w:rFonts w:ascii="Times New Roman" w:hAnsi="Times New Roman" w:cs="Times New Roman"/>
          <w:sz w:val="24"/>
          <w:szCs w:val="24"/>
        </w:rPr>
        <w:t>ств кл</w:t>
      </w:r>
      <w:proofErr w:type="gramEnd"/>
      <w:r w:rsidR="002867AF">
        <w:rPr>
          <w:rFonts w:ascii="Times New Roman" w:hAnsi="Times New Roman" w:cs="Times New Roman"/>
          <w:sz w:val="24"/>
          <w:szCs w:val="24"/>
        </w:rPr>
        <w:t xml:space="preserve">авесина. Понятно, что современный </w:t>
      </w:r>
      <w:r w:rsidR="002867AF">
        <w:rPr>
          <w:rFonts w:ascii="Times New Roman" w:hAnsi="Times New Roman" w:cs="Times New Roman"/>
          <w:sz w:val="24"/>
          <w:szCs w:val="24"/>
        </w:rPr>
        <w:lastRenderedPageBreak/>
        <w:t>рояль – инструмент с иными тембровыми возможностями и логично использовать педаль для изменения окраски звучания.</w:t>
      </w:r>
    </w:p>
    <w:p w:rsidR="00DE6164" w:rsidRDefault="00D57D93"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Для композиторов-романтиков более характерно густое гармоническое звучание с охватом большого диапазона, что возможно</w:t>
      </w:r>
      <w:r w:rsidR="00404EF2">
        <w:rPr>
          <w:rFonts w:ascii="Times New Roman" w:hAnsi="Times New Roman" w:cs="Times New Roman"/>
          <w:sz w:val="24"/>
          <w:szCs w:val="24"/>
        </w:rPr>
        <w:t xml:space="preserve"> благодаря соответствующей педализации.</w:t>
      </w:r>
      <w:r w:rsidR="002867AF">
        <w:rPr>
          <w:rFonts w:ascii="Times New Roman" w:hAnsi="Times New Roman" w:cs="Times New Roman"/>
          <w:sz w:val="24"/>
          <w:szCs w:val="24"/>
        </w:rPr>
        <w:t xml:space="preserve"> Часто на фоне длительного звучания гармоний </w:t>
      </w:r>
      <w:r w:rsidR="00F56268">
        <w:rPr>
          <w:rFonts w:ascii="Times New Roman" w:hAnsi="Times New Roman" w:cs="Times New Roman"/>
          <w:sz w:val="24"/>
          <w:szCs w:val="24"/>
        </w:rPr>
        <w:t xml:space="preserve">развёртываются широкие мелодические построения, что без педали невозможно. Глубокие басы, обозначенные короткой длительностью, могут сохраняться педалью продолжительное время в пределах одной, а иногда и нескольких гармоний. Образность и живописность романтической музыки воплощается в особых колористических педальных звучаниях. Многие произведения романтиков предполагают почти непрерывную педализацию. В них встречаются моменты, где колористическим пятном звучат на педали взлёты по хроматической гамме (Григ «Бабочки») или трели и пассажи из ломаных интервалов (Григ </w:t>
      </w:r>
      <w:r w:rsidR="00940B91">
        <w:rPr>
          <w:rFonts w:ascii="Times New Roman" w:hAnsi="Times New Roman" w:cs="Times New Roman"/>
          <w:sz w:val="24"/>
          <w:szCs w:val="24"/>
        </w:rPr>
        <w:t>«Ручеёк»).</w:t>
      </w:r>
    </w:p>
    <w:p w:rsidR="00940B91" w:rsidRDefault="00940B91"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Хочется отметить, что одинаковая фактура в музыке разного стиля вызывает к жизни разную педализацию. Сравним сонату </w:t>
      </w:r>
      <w:proofErr w:type="spellStart"/>
      <w:r>
        <w:rPr>
          <w:rFonts w:ascii="Times New Roman" w:hAnsi="Times New Roman" w:cs="Times New Roman"/>
          <w:sz w:val="24"/>
          <w:szCs w:val="24"/>
        </w:rPr>
        <w:t>В.А.Моцарта</w:t>
      </w:r>
      <w:proofErr w:type="spellEnd"/>
      <w:r w:rsidR="008845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06FF">
        <w:rPr>
          <w:rFonts w:ascii="Times New Roman" w:hAnsi="Times New Roman" w:cs="Times New Roman"/>
          <w:i/>
          <w:sz w:val="24"/>
          <w:szCs w:val="24"/>
        </w:rPr>
        <w:t>Фа-мажор</w:t>
      </w:r>
      <w:r>
        <w:rPr>
          <w:rFonts w:ascii="Times New Roman" w:hAnsi="Times New Roman" w:cs="Times New Roman"/>
          <w:sz w:val="24"/>
          <w:szCs w:val="24"/>
        </w:rPr>
        <w:t xml:space="preserve"> и ноктюрн </w:t>
      </w:r>
      <w:proofErr w:type="spellStart"/>
      <w:r>
        <w:rPr>
          <w:rFonts w:ascii="Times New Roman" w:hAnsi="Times New Roman" w:cs="Times New Roman"/>
          <w:sz w:val="24"/>
          <w:szCs w:val="24"/>
        </w:rPr>
        <w:t>Ф.Шопена</w:t>
      </w:r>
      <w:proofErr w:type="spellEnd"/>
      <w:r w:rsidR="008845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06FF">
        <w:rPr>
          <w:rFonts w:ascii="Times New Roman" w:hAnsi="Times New Roman" w:cs="Times New Roman"/>
          <w:i/>
          <w:sz w:val="24"/>
          <w:szCs w:val="24"/>
        </w:rPr>
        <w:t>Ми бемоль-мажор</w:t>
      </w:r>
      <w:r>
        <w:rPr>
          <w:rFonts w:ascii="Times New Roman" w:hAnsi="Times New Roman" w:cs="Times New Roman"/>
          <w:sz w:val="24"/>
          <w:szCs w:val="24"/>
        </w:rPr>
        <w:t xml:space="preserve"> ор.</w:t>
      </w:r>
      <w:r w:rsidR="00CA7727">
        <w:rPr>
          <w:rFonts w:ascii="Times New Roman" w:hAnsi="Times New Roman" w:cs="Times New Roman"/>
          <w:sz w:val="24"/>
          <w:szCs w:val="24"/>
        </w:rPr>
        <w:t xml:space="preserve"> </w:t>
      </w:r>
      <w:r>
        <w:rPr>
          <w:rFonts w:ascii="Times New Roman" w:hAnsi="Times New Roman" w:cs="Times New Roman"/>
          <w:sz w:val="24"/>
          <w:szCs w:val="24"/>
        </w:rPr>
        <w:t>55 №2.</w:t>
      </w:r>
      <w:r w:rsidR="000832DB">
        <w:rPr>
          <w:rFonts w:ascii="Times New Roman" w:hAnsi="Times New Roman" w:cs="Times New Roman"/>
          <w:sz w:val="24"/>
          <w:szCs w:val="24"/>
        </w:rPr>
        <w:t xml:space="preserve"> В сонате Моцарта гармонические фигурации – это аккомпанемент, который, не выходя за рамки разложенных </w:t>
      </w:r>
      <w:proofErr w:type="gramStart"/>
      <w:r w:rsidR="000832DB">
        <w:rPr>
          <w:rFonts w:ascii="Times New Roman" w:hAnsi="Times New Roman" w:cs="Times New Roman"/>
          <w:sz w:val="24"/>
          <w:szCs w:val="24"/>
        </w:rPr>
        <w:t>аккордов</w:t>
      </w:r>
      <w:proofErr w:type="gramEnd"/>
      <w:r w:rsidR="000832DB">
        <w:rPr>
          <w:rFonts w:ascii="Times New Roman" w:hAnsi="Times New Roman" w:cs="Times New Roman"/>
          <w:sz w:val="24"/>
          <w:szCs w:val="24"/>
        </w:rPr>
        <w:t xml:space="preserve"> требует определённой чёткости и ясности. Поэтому педаль тут приходится брать короткую. Несмотря на то, что гармония звучит чисто, педаль необходимо снимать раньше смены гармонии, образуя промежутки </w:t>
      </w:r>
      <w:proofErr w:type="spellStart"/>
      <w:r w:rsidR="000832DB">
        <w:rPr>
          <w:rFonts w:ascii="Times New Roman" w:hAnsi="Times New Roman" w:cs="Times New Roman"/>
          <w:sz w:val="24"/>
          <w:szCs w:val="24"/>
        </w:rPr>
        <w:t>беспедального</w:t>
      </w:r>
      <w:proofErr w:type="spellEnd"/>
      <w:r w:rsidR="000832DB">
        <w:rPr>
          <w:rFonts w:ascii="Times New Roman" w:hAnsi="Times New Roman" w:cs="Times New Roman"/>
          <w:sz w:val="24"/>
          <w:szCs w:val="24"/>
        </w:rPr>
        <w:t xml:space="preserve"> звучания («воздух»). Так достигается прозрачность колорита, чёткость и лёгкость звучания ткани при сохранении </w:t>
      </w:r>
      <w:r w:rsidR="00E73088">
        <w:rPr>
          <w:rFonts w:ascii="Times New Roman" w:hAnsi="Times New Roman" w:cs="Times New Roman"/>
          <w:sz w:val="24"/>
          <w:szCs w:val="24"/>
          <w:lang w:val="en-US"/>
        </w:rPr>
        <w:t>legato</w:t>
      </w:r>
      <w:r w:rsidR="00E73088" w:rsidRPr="00E73088">
        <w:rPr>
          <w:rFonts w:ascii="Times New Roman" w:hAnsi="Times New Roman" w:cs="Times New Roman"/>
          <w:sz w:val="24"/>
          <w:szCs w:val="24"/>
        </w:rPr>
        <w:t xml:space="preserve"> </w:t>
      </w:r>
      <w:r w:rsidR="00E73088">
        <w:rPr>
          <w:rFonts w:ascii="Times New Roman" w:hAnsi="Times New Roman" w:cs="Times New Roman"/>
          <w:sz w:val="24"/>
          <w:szCs w:val="24"/>
        </w:rPr>
        <w:t>лишь при помощи пальцев.</w:t>
      </w:r>
    </w:p>
    <w:p w:rsidR="00E954B9" w:rsidRDefault="00E73088"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У Шопена аккомпанемент создаёт широко льющийся гармонический фон. Педаль здесь призвана активно </w:t>
      </w:r>
      <w:proofErr w:type="gramStart"/>
      <w:r>
        <w:rPr>
          <w:rFonts w:ascii="Times New Roman" w:hAnsi="Times New Roman" w:cs="Times New Roman"/>
          <w:sz w:val="24"/>
          <w:szCs w:val="24"/>
        </w:rPr>
        <w:t>помогать</w:t>
      </w:r>
      <w:proofErr w:type="gramEnd"/>
      <w:r>
        <w:rPr>
          <w:rFonts w:ascii="Times New Roman" w:hAnsi="Times New Roman" w:cs="Times New Roman"/>
          <w:sz w:val="24"/>
          <w:szCs w:val="24"/>
        </w:rPr>
        <w:t xml:space="preserve"> в связности пальцам, создавая завуалированное звучание гармоний, где отчётливо слышны лишь смены аккордов.</w:t>
      </w:r>
      <w:r w:rsidR="00CA7727">
        <w:rPr>
          <w:rFonts w:ascii="Times New Roman" w:hAnsi="Times New Roman" w:cs="Times New Roman"/>
          <w:sz w:val="24"/>
          <w:szCs w:val="24"/>
        </w:rPr>
        <w:t xml:space="preserve"> </w:t>
      </w:r>
      <w:r>
        <w:rPr>
          <w:rFonts w:ascii="Times New Roman" w:hAnsi="Times New Roman" w:cs="Times New Roman"/>
          <w:sz w:val="24"/>
          <w:szCs w:val="24"/>
        </w:rPr>
        <w:t>Кроме стиля ещё ряд</w:t>
      </w:r>
      <w:r w:rsidR="002E421E">
        <w:rPr>
          <w:rFonts w:ascii="Times New Roman" w:hAnsi="Times New Roman" w:cs="Times New Roman"/>
          <w:sz w:val="24"/>
          <w:szCs w:val="24"/>
        </w:rPr>
        <w:t xml:space="preserve"> объективных</w:t>
      </w:r>
      <w:r>
        <w:rPr>
          <w:rFonts w:ascii="Times New Roman" w:hAnsi="Times New Roman" w:cs="Times New Roman"/>
          <w:sz w:val="24"/>
          <w:szCs w:val="24"/>
        </w:rPr>
        <w:t xml:space="preserve"> факторов</w:t>
      </w:r>
      <w:r w:rsidR="002E421E">
        <w:rPr>
          <w:rFonts w:ascii="Times New Roman" w:hAnsi="Times New Roman" w:cs="Times New Roman"/>
          <w:sz w:val="24"/>
          <w:szCs w:val="24"/>
        </w:rPr>
        <w:t xml:space="preserve"> влияют на употребление педали: динамика, регистр, темп, фактура.</w:t>
      </w:r>
      <w:r w:rsidR="00CA7727">
        <w:rPr>
          <w:rFonts w:ascii="Times New Roman" w:hAnsi="Times New Roman" w:cs="Times New Roman"/>
          <w:sz w:val="24"/>
          <w:szCs w:val="24"/>
        </w:rPr>
        <w:t xml:space="preserve"> </w:t>
      </w:r>
      <w:r w:rsidR="004F048F">
        <w:rPr>
          <w:rFonts w:ascii="Times New Roman" w:hAnsi="Times New Roman" w:cs="Times New Roman"/>
          <w:sz w:val="24"/>
          <w:szCs w:val="24"/>
        </w:rPr>
        <w:t xml:space="preserve"> </w:t>
      </w:r>
      <w:r w:rsidR="00E954B9">
        <w:rPr>
          <w:rFonts w:ascii="Times New Roman" w:hAnsi="Times New Roman" w:cs="Times New Roman"/>
          <w:sz w:val="24"/>
          <w:szCs w:val="24"/>
        </w:rPr>
        <w:t xml:space="preserve">Динамическая яркость часто требует глубокой педали и неторопливой её смены, так как яркая звучность заставляет дольше резонировать струны, поэтому требуется больше времени для очищения новой гармонии </w:t>
      </w:r>
      <w:proofErr w:type="gramStart"/>
      <w:r w:rsidR="00E954B9">
        <w:rPr>
          <w:rFonts w:ascii="Times New Roman" w:hAnsi="Times New Roman" w:cs="Times New Roman"/>
          <w:sz w:val="24"/>
          <w:szCs w:val="24"/>
        </w:rPr>
        <w:t>от</w:t>
      </w:r>
      <w:proofErr w:type="gramEnd"/>
      <w:r w:rsidR="00E954B9">
        <w:rPr>
          <w:rFonts w:ascii="Times New Roman" w:hAnsi="Times New Roman" w:cs="Times New Roman"/>
          <w:sz w:val="24"/>
          <w:szCs w:val="24"/>
        </w:rPr>
        <w:t xml:space="preserve"> предыдущей. Тихая звучность часто предполагает не столь глубокое нажатие и более короткий момент смены педали. </w:t>
      </w:r>
      <w:r w:rsidR="00D8783E">
        <w:rPr>
          <w:rFonts w:ascii="Times New Roman" w:hAnsi="Times New Roman" w:cs="Times New Roman"/>
          <w:sz w:val="24"/>
          <w:szCs w:val="24"/>
        </w:rPr>
        <w:t>Нельзя найти хорошую педализацию не учитывая динамику фразы. Педаль отлично помогает в достижении ярких кульминаций или затухании звучания. При значительных динамических нарастаниях, когда сохраняется единая гармоническая основа, возможна значительная протяжённость одной педали (</w:t>
      </w:r>
      <w:r w:rsidR="0071286C">
        <w:rPr>
          <w:rFonts w:ascii="Times New Roman" w:hAnsi="Times New Roman" w:cs="Times New Roman"/>
          <w:sz w:val="24"/>
          <w:szCs w:val="24"/>
        </w:rPr>
        <w:t xml:space="preserve">средний раздел </w:t>
      </w:r>
      <w:r w:rsidR="00E53F4C">
        <w:rPr>
          <w:rFonts w:ascii="Times New Roman" w:hAnsi="Times New Roman" w:cs="Times New Roman"/>
          <w:sz w:val="24"/>
          <w:szCs w:val="24"/>
        </w:rPr>
        <w:t>«Мелодии» Глиэра).</w:t>
      </w:r>
    </w:p>
    <w:p w:rsidR="00B52503" w:rsidRDefault="00B52503"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Решая вопросы педализации нужно учитывать и регистр, в котором изложен музыкальный материал. Хороший пианист при повторении одинаковой фразы в разных регистрах будет педализировать по-разному. Это связано со свойствами нашего инструмента. Частая смена педали при игре в верхнем регистре, там, где уже </w:t>
      </w:r>
      <w:proofErr w:type="gramStart"/>
      <w:r>
        <w:rPr>
          <w:rFonts w:ascii="Times New Roman" w:hAnsi="Times New Roman" w:cs="Times New Roman"/>
          <w:sz w:val="24"/>
          <w:szCs w:val="24"/>
        </w:rPr>
        <w:t>нет демпферов не нужна</w:t>
      </w:r>
      <w:proofErr w:type="gramEnd"/>
      <w:r w:rsidR="009971B6">
        <w:rPr>
          <w:rFonts w:ascii="Times New Roman" w:hAnsi="Times New Roman" w:cs="Times New Roman"/>
          <w:sz w:val="24"/>
          <w:szCs w:val="24"/>
        </w:rPr>
        <w:t xml:space="preserve">. В </w:t>
      </w:r>
      <w:proofErr w:type="gramStart"/>
      <w:r w:rsidR="009971B6">
        <w:rPr>
          <w:rFonts w:ascii="Times New Roman" w:hAnsi="Times New Roman" w:cs="Times New Roman"/>
          <w:sz w:val="24"/>
          <w:szCs w:val="24"/>
        </w:rPr>
        <w:t>басовом</w:t>
      </w:r>
      <w:proofErr w:type="gramEnd"/>
      <w:r w:rsidR="009971B6">
        <w:rPr>
          <w:rFonts w:ascii="Times New Roman" w:hAnsi="Times New Roman" w:cs="Times New Roman"/>
          <w:sz w:val="24"/>
          <w:szCs w:val="24"/>
        </w:rPr>
        <w:t xml:space="preserve"> необходима особая точность и чистота педали. А изложение</w:t>
      </w:r>
      <w:r>
        <w:rPr>
          <w:rFonts w:ascii="Times New Roman" w:hAnsi="Times New Roman" w:cs="Times New Roman"/>
          <w:sz w:val="24"/>
          <w:szCs w:val="24"/>
        </w:rPr>
        <w:t xml:space="preserve"> </w:t>
      </w:r>
      <w:r w:rsidR="009971B6">
        <w:rPr>
          <w:rFonts w:ascii="Times New Roman" w:hAnsi="Times New Roman" w:cs="Times New Roman"/>
          <w:sz w:val="24"/>
          <w:szCs w:val="24"/>
        </w:rPr>
        <w:t>мелодии в басу при сохранении фактуры сопровождения требует смены педали почти на каждый звук.</w:t>
      </w:r>
    </w:p>
    <w:p w:rsidR="009971B6" w:rsidRDefault="009971B6"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Зависимость педали от темпа </w:t>
      </w:r>
      <w:proofErr w:type="gramStart"/>
      <w:r>
        <w:rPr>
          <w:rFonts w:ascii="Times New Roman" w:hAnsi="Times New Roman" w:cs="Times New Roman"/>
          <w:sz w:val="24"/>
          <w:szCs w:val="24"/>
        </w:rPr>
        <w:t>определяется</w:t>
      </w:r>
      <w:proofErr w:type="gramEnd"/>
      <w:r>
        <w:rPr>
          <w:rFonts w:ascii="Times New Roman" w:hAnsi="Times New Roman" w:cs="Times New Roman"/>
          <w:sz w:val="24"/>
          <w:szCs w:val="24"/>
        </w:rPr>
        <w:t xml:space="preserve"> прежде всего несходством характера и содержания произведений, исполняемых в разном темпе. Надо помнить и об особенностях </w:t>
      </w:r>
      <w:r>
        <w:rPr>
          <w:rFonts w:ascii="Times New Roman" w:hAnsi="Times New Roman" w:cs="Times New Roman"/>
          <w:sz w:val="24"/>
          <w:szCs w:val="24"/>
        </w:rPr>
        <w:lastRenderedPageBreak/>
        <w:t>нашего слухового восприятия</w:t>
      </w:r>
      <w:r w:rsidR="00161E67">
        <w:rPr>
          <w:rFonts w:ascii="Times New Roman" w:hAnsi="Times New Roman" w:cs="Times New Roman"/>
          <w:sz w:val="24"/>
          <w:szCs w:val="24"/>
        </w:rPr>
        <w:t xml:space="preserve">, благодаря которым ясно </w:t>
      </w:r>
      <w:proofErr w:type="gramStart"/>
      <w:r w:rsidR="00161E67">
        <w:rPr>
          <w:rFonts w:ascii="Times New Roman" w:hAnsi="Times New Roman" w:cs="Times New Roman"/>
          <w:sz w:val="24"/>
          <w:szCs w:val="24"/>
        </w:rPr>
        <w:t>слышимое</w:t>
      </w:r>
      <w:proofErr w:type="gramEnd"/>
      <w:r w:rsidR="00161E67">
        <w:rPr>
          <w:rFonts w:ascii="Times New Roman" w:hAnsi="Times New Roman" w:cs="Times New Roman"/>
          <w:sz w:val="24"/>
          <w:szCs w:val="24"/>
        </w:rPr>
        <w:t xml:space="preserve"> и фиксируемое сознанием в медленном темпе может пройти незамеченным в быстром. И наконец, мы знаем, что на рояле взятый звук постепенно затухает. С этим приходится бороться в медленном темпе, и одно из сре</w:t>
      </w:r>
      <w:proofErr w:type="gramStart"/>
      <w:r w:rsidR="00161E67">
        <w:rPr>
          <w:rFonts w:ascii="Times New Roman" w:hAnsi="Times New Roman" w:cs="Times New Roman"/>
          <w:sz w:val="24"/>
          <w:szCs w:val="24"/>
        </w:rPr>
        <w:t>дств зд</w:t>
      </w:r>
      <w:proofErr w:type="gramEnd"/>
      <w:r w:rsidR="00161E67">
        <w:rPr>
          <w:rFonts w:ascii="Times New Roman" w:hAnsi="Times New Roman" w:cs="Times New Roman"/>
          <w:sz w:val="24"/>
          <w:szCs w:val="24"/>
        </w:rPr>
        <w:t xml:space="preserve">есь – педаль. В музыке же, исполняемой в быстром темпе, затухание не оказывает существенного влияния на звучание произведения в целом. Смена гармонии в медленном движении обычно требует смены педали. </w:t>
      </w:r>
      <w:r w:rsidR="00780C26">
        <w:rPr>
          <w:rFonts w:ascii="Times New Roman" w:hAnsi="Times New Roman" w:cs="Times New Roman"/>
          <w:sz w:val="24"/>
          <w:szCs w:val="24"/>
        </w:rPr>
        <w:t>В быстрых аккордовых последовательностях из-за мимолётности проходящих звуков большая частота смен педали не нужна, да и невозможна.</w:t>
      </w:r>
    </w:p>
    <w:p w:rsidR="00E73088" w:rsidRDefault="002E421E" w:rsidP="006E383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Важным</w:t>
      </w:r>
      <w:r w:rsidR="00780C26">
        <w:rPr>
          <w:rFonts w:ascii="Times New Roman" w:hAnsi="Times New Roman" w:cs="Times New Roman"/>
          <w:sz w:val="24"/>
          <w:szCs w:val="24"/>
        </w:rPr>
        <w:t xml:space="preserve"> для педализации</w:t>
      </w:r>
      <w:r>
        <w:rPr>
          <w:rFonts w:ascii="Times New Roman" w:hAnsi="Times New Roman" w:cs="Times New Roman"/>
          <w:sz w:val="24"/>
          <w:szCs w:val="24"/>
        </w:rPr>
        <w:t xml:space="preserve"> является ещё и субъективный фактор: характер </w:t>
      </w:r>
      <w:proofErr w:type="spellStart"/>
      <w:r>
        <w:rPr>
          <w:rFonts w:ascii="Times New Roman" w:hAnsi="Times New Roman" w:cs="Times New Roman"/>
          <w:sz w:val="24"/>
          <w:szCs w:val="24"/>
        </w:rPr>
        <w:t>звукоизвлечения</w:t>
      </w:r>
      <w:proofErr w:type="spellEnd"/>
      <w:r>
        <w:rPr>
          <w:rFonts w:ascii="Times New Roman" w:hAnsi="Times New Roman" w:cs="Times New Roman"/>
          <w:sz w:val="24"/>
          <w:szCs w:val="24"/>
        </w:rPr>
        <w:t xml:space="preserve"> ученика и его пианистические возможности. Педагогу необходимо и</w:t>
      </w:r>
      <w:r w:rsidR="008D72AE">
        <w:rPr>
          <w:rFonts w:ascii="Times New Roman" w:hAnsi="Times New Roman" w:cs="Times New Roman"/>
          <w:sz w:val="24"/>
          <w:szCs w:val="24"/>
        </w:rPr>
        <w:t xml:space="preserve"> </w:t>
      </w:r>
      <w:r>
        <w:rPr>
          <w:rFonts w:ascii="Times New Roman" w:hAnsi="Times New Roman" w:cs="Times New Roman"/>
          <w:sz w:val="24"/>
          <w:szCs w:val="24"/>
        </w:rPr>
        <w:t>это учитывать, работая над педализацией с каждым конкретным учеником.</w:t>
      </w:r>
      <w:r w:rsidR="006E3832">
        <w:rPr>
          <w:rFonts w:ascii="Times New Roman" w:hAnsi="Times New Roman" w:cs="Times New Roman"/>
          <w:sz w:val="24"/>
          <w:szCs w:val="24"/>
        </w:rPr>
        <w:t xml:space="preserve"> </w:t>
      </w:r>
      <w:r>
        <w:rPr>
          <w:rFonts w:ascii="Times New Roman" w:hAnsi="Times New Roman" w:cs="Times New Roman"/>
          <w:sz w:val="24"/>
          <w:szCs w:val="24"/>
        </w:rPr>
        <w:t xml:space="preserve"> Следует отметить, что педаль никог</w:t>
      </w:r>
      <w:r w:rsidR="009971B6">
        <w:rPr>
          <w:rFonts w:ascii="Times New Roman" w:hAnsi="Times New Roman" w:cs="Times New Roman"/>
          <w:sz w:val="24"/>
          <w:szCs w:val="24"/>
        </w:rPr>
        <w:t>да не определяется одним из вышеперечисленных</w:t>
      </w:r>
      <w:r>
        <w:rPr>
          <w:rFonts w:ascii="Times New Roman" w:hAnsi="Times New Roman" w:cs="Times New Roman"/>
          <w:sz w:val="24"/>
          <w:szCs w:val="24"/>
        </w:rPr>
        <w:t xml:space="preserve"> факторов. Чаще всего их надо учитывать в совокупности.</w:t>
      </w:r>
    </w:p>
    <w:p w:rsidR="00CA7727" w:rsidRDefault="00CA7727" w:rsidP="00CA7727">
      <w:pPr>
        <w:spacing w:after="0"/>
        <w:jc w:val="both"/>
        <w:rPr>
          <w:rFonts w:ascii="Times New Roman" w:hAnsi="Times New Roman" w:cs="Times New Roman"/>
          <w:sz w:val="24"/>
          <w:szCs w:val="24"/>
        </w:rPr>
      </w:pPr>
    </w:p>
    <w:p w:rsidR="00780C26" w:rsidRDefault="00780C26" w:rsidP="00CA7727">
      <w:pPr>
        <w:spacing w:after="0"/>
        <w:jc w:val="both"/>
        <w:rPr>
          <w:rFonts w:ascii="Times New Roman" w:hAnsi="Times New Roman" w:cs="Times New Roman"/>
          <w:b/>
          <w:sz w:val="24"/>
          <w:szCs w:val="24"/>
        </w:rPr>
      </w:pPr>
      <w:r w:rsidRPr="00CA7727">
        <w:rPr>
          <w:rFonts w:ascii="Times New Roman" w:hAnsi="Times New Roman" w:cs="Times New Roman"/>
          <w:b/>
          <w:sz w:val="24"/>
          <w:szCs w:val="24"/>
        </w:rPr>
        <w:t>Воспитание самостоятельности ученика в применении педали.</w:t>
      </w:r>
    </w:p>
    <w:p w:rsidR="006E3832" w:rsidRPr="00CA7727" w:rsidRDefault="006E3832" w:rsidP="00CA7727">
      <w:pPr>
        <w:spacing w:after="0"/>
        <w:jc w:val="both"/>
        <w:rPr>
          <w:rFonts w:ascii="Times New Roman" w:hAnsi="Times New Roman" w:cs="Times New Roman"/>
          <w:b/>
          <w:sz w:val="24"/>
          <w:szCs w:val="24"/>
        </w:rPr>
      </w:pPr>
    </w:p>
    <w:p w:rsidR="00A4357B" w:rsidRDefault="00780C26"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Если способности ученика не позволяют разбирать пьесу с педалью</w:t>
      </w:r>
      <w:r w:rsidR="0071453E">
        <w:rPr>
          <w:rFonts w:ascii="Times New Roman" w:hAnsi="Times New Roman" w:cs="Times New Roman"/>
          <w:sz w:val="24"/>
          <w:szCs w:val="24"/>
        </w:rPr>
        <w:t xml:space="preserve">, то желательно, чтобы </w:t>
      </w:r>
      <w:proofErr w:type="spellStart"/>
      <w:r w:rsidR="0071453E">
        <w:rPr>
          <w:rFonts w:ascii="Times New Roman" w:hAnsi="Times New Roman" w:cs="Times New Roman"/>
          <w:sz w:val="24"/>
          <w:szCs w:val="24"/>
        </w:rPr>
        <w:t>беспедальный</w:t>
      </w:r>
      <w:proofErr w:type="spellEnd"/>
      <w:r w:rsidR="0071453E">
        <w:rPr>
          <w:rFonts w:ascii="Times New Roman" w:hAnsi="Times New Roman" w:cs="Times New Roman"/>
          <w:sz w:val="24"/>
          <w:szCs w:val="24"/>
        </w:rPr>
        <w:t xml:space="preserve"> период был как можно короче. Первую попытку игры с педалью рекомендуется проводить на уроке, объясняя и корректируя педализацию ученика и размечая педальные идеи. С музыкальными детьми, умеющими вслушиваться в фортепианное звучание, можно разбирать пьесу сразу с педалью.</w:t>
      </w:r>
    </w:p>
    <w:p w:rsidR="00A4357B" w:rsidRDefault="0071453E"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Постепенно ученику можно предоставлять всё большую самостоятельность в применении педали. Например, объяснив педализацию первой фразы и трудных мест, предложить ему дальше самому вслушаться в звучание и найти необходимое применение педали.</w:t>
      </w:r>
    </w:p>
    <w:p w:rsidR="00065CEE" w:rsidRDefault="0071453E" w:rsidP="00CA772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На основании </w:t>
      </w:r>
      <w:proofErr w:type="gramStart"/>
      <w:r>
        <w:rPr>
          <w:rFonts w:ascii="Times New Roman" w:hAnsi="Times New Roman" w:cs="Times New Roman"/>
          <w:sz w:val="24"/>
          <w:szCs w:val="24"/>
        </w:rPr>
        <w:t>пройденного</w:t>
      </w:r>
      <w:proofErr w:type="gramEnd"/>
      <w:r>
        <w:rPr>
          <w:rFonts w:ascii="Times New Roman" w:hAnsi="Times New Roman" w:cs="Times New Roman"/>
          <w:sz w:val="24"/>
          <w:szCs w:val="24"/>
        </w:rPr>
        <w:t xml:space="preserve"> </w:t>
      </w:r>
      <w:r w:rsidR="00BF550A">
        <w:rPr>
          <w:rFonts w:ascii="Times New Roman" w:hAnsi="Times New Roman" w:cs="Times New Roman"/>
          <w:sz w:val="24"/>
          <w:szCs w:val="24"/>
        </w:rPr>
        <w:t>можно предоставить ученику самостоятельность в педализации новой пьесы. Можно дать задание самому разметить педаль. Продумывание педализации заставит его пробовать и вслушиваться, искать, что подскажет музыкальная интуиция. Это музыкально-слуховой, творческий процесс, который подталкивает инициативу и выявляет художественный вкус. Каждое нажатие педали – это творческий акт (как и сам процесс исполнения). Следуя основным указаниям</w:t>
      </w:r>
      <w:r w:rsidR="00065CEE">
        <w:rPr>
          <w:rFonts w:ascii="Times New Roman" w:hAnsi="Times New Roman" w:cs="Times New Roman"/>
          <w:sz w:val="24"/>
          <w:szCs w:val="24"/>
        </w:rPr>
        <w:t xml:space="preserve"> педагога, ученик может нажать педаль чуть глубже, чуть позднее или раньше. В едва заметной разнице – индивидуальный образ звучания, который зависит от темперамента, от эмоционального состояния в момент исполнения. Не надо бояться выученной педализации, она всё равно не будет механической, если ребёнок научился себя слушать.</w:t>
      </w:r>
    </w:p>
    <w:p w:rsidR="006E3832" w:rsidRDefault="006E3832" w:rsidP="00CA7727">
      <w:pPr>
        <w:spacing w:after="0"/>
        <w:ind w:firstLine="708"/>
        <w:jc w:val="both"/>
        <w:rPr>
          <w:rFonts w:ascii="Times New Roman" w:hAnsi="Times New Roman" w:cs="Times New Roman"/>
          <w:sz w:val="24"/>
          <w:szCs w:val="24"/>
        </w:rPr>
      </w:pPr>
    </w:p>
    <w:p w:rsidR="00097235" w:rsidRPr="006E3832" w:rsidRDefault="00065CEE" w:rsidP="001C7ACB">
      <w:pPr>
        <w:rPr>
          <w:rFonts w:ascii="Times New Roman" w:hAnsi="Times New Roman" w:cs="Times New Roman"/>
          <w:b/>
          <w:sz w:val="24"/>
          <w:szCs w:val="24"/>
        </w:rPr>
      </w:pPr>
      <w:r w:rsidRPr="006E3832">
        <w:rPr>
          <w:rFonts w:ascii="Times New Roman" w:hAnsi="Times New Roman" w:cs="Times New Roman"/>
          <w:b/>
          <w:sz w:val="24"/>
          <w:szCs w:val="24"/>
        </w:rPr>
        <w:t>З</w:t>
      </w:r>
      <w:r w:rsidR="00616273">
        <w:rPr>
          <w:rFonts w:ascii="Times New Roman" w:hAnsi="Times New Roman" w:cs="Times New Roman"/>
          <w:b/>
          <w:sz w:val="24"/>
          <w:szCs w:val="24"/>
        </w:rPr>
        <w:t>АКЛЮЧЕНИЕ</w:t>
      </w:r>
    </w:p>
    <w:p w:rsidR="00097235" w:rsidRDefault="00097235" w:rsidP="006E3832">
      <w:pPr>
        <w:spacing w:after="0"/>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подход и способность увлечь – основа педагогического успеха.</w:t>
      </w:r>
      <w:r w:rsidR="006E3832">
        <w:rPr>
          <w:rFonts w:ascii="Times New Roman" w:hAnsi="Times New Roman" w:cs="Times New Roman"/>
          <w:sz w:val="24"/>
          <w:szCs w:val="24"/>
        </w:rPr>
        <w:t xml:space="preserve"> </w:t>
      </w:r>
      <w:r>
        <w:rPr>
          <w:rFonts w:ascii="Times New Roman" w:hAnsi="Times New Roman" w:cs="Times New Roman"/>
          <w:sz w:val="24"/>
          <w:szCs w:val="24"/>
        </w:rPr>
        <w:t>Обучение педализации должно проходить по принципу постепенности (так же, как, например, развитие техники). Но нель</w:t>
      </w:r>
      <w:r w:rsidR="002A6AB2">
        <w:rPr>
          <w:rFonts w:ascii="Times New Roman" w:hAnsi="Times New Roman" w:cs="Times New Roman"/>
          <w:sz w:val="24"/>
          <w:szCs w:val="24"/>
        </w:rPr>
        <w:t xml:space="preserve">зя всех учеников вести одинаковым путём. Способности у детей разные, </w:t>
      </w:r>
      <w:proofErr w:type="gramStart"/>
      <w:r w:rsidR="002A6AB2">
        <w:rPr>
          <w:rFonts w:ascii="Times New Roman" w:hAnsi="Times New Roman" w:cs="Times New Roman"/>
          <w:sz w:val="24"/>
          <w:szCs w:val="24"/>
        </w:rPr>
        <w:t>следовательно</w:t>
      </w:r>
      <w:proofErr w:type="gramEnd"/>
      <w:r w:rsidR="002A6AB2">
        <w:rPr>
          <w:rFonts w:ascii="Times New Roman" w:hAnsi="Times New Roman" w:cs="Times New Roman"/>
          <w:sz w:val="24"/>
          <w:szCs w:val="24"/>
        </w:rPr>
        <w:t xml:space="preserve"> к каждому надо подходить индивидуально, </w:t>
      </w:r>
      <w:r w:rsidR="002A6AB2">
        <w:rPr>
          <w:rFonts w:ascii="Times New Roman" w:hAnsi="Times New Roman" w:cs="Times New Roman"/>
          <w:sz w:val="24"/>
          <w:szCs w:val="24"/>
        </w:rPr>
        <w:lastRenderedPageBreak/>
        <w:t>ставя перед ним посильные задачи. Музыкального, хорошо слушающего себя ребёнка можно быстрее научить основным приёмам педализации и показать ему более интересные варианты.</w:t>
      </w:r>
    </w:p>
    <w:p w:rsidR="002A6AB2" w:rsidRDefault="002A6AB2" w:rsidP="006E3832">
      <w:pPr>
        <w:ind w:firstLine="708"/>
        <w:jc w:val="both"/>
        <w:rPr>
          <w:rFonts w:ascii="Times New Roman" w:hAnsi="Times New Roman" w:cs="Times New Roman"/>
          <w:sz w:val="24"/>
          <w:szCs w:val="24"/>
        </w:rPr>
      </w:pPr>
      <w:r>
        <w:rPr>
          <w:rFonts w:ascii="Times New Roman" w:hAnsi="Times New Roman" w:cs="Times New Roman"/>
          <w:sz w:val="24"/>
          <w:szCs w:val="24"/>
        </w:rPr>
        <w:t>Все описанные приёмы педализации и методические рекомендации предполагают творческий подход педагога к каждому отдельному произведению, к каждому учащемуся. Педаль, звук, техника</w:t>
      </w:r>
      <w:r w:rsidR="00A4357B">
        <w:rPr>
          <w:rFonts w:ascii="Times New Roman" w:hAnsi="Times New Roman" w:cs="Times New Roman"/>
          <w:sz w:val="24"/>
          <w:szCs w:val="24"/>
        </w:rPr>
        <w:t xml:space="preserve"> – это всё средства, а цель прекрасный эмоциональный звуковой образ, которым должен быть увлечён юный музыкант. Уметь увлечь не просто музыкой пьесы, а каждой фразой, каждой модуляцией, каждым нюансом – вот цель педагога. Тогда ученик будет себя слушать и в процессе работы, и при публичном выступлении, а все средства, все приёмы. В том числе и педализация, будут подчинены творческому процессу в момент исполнения.</w:t>
      </w:r>
    </w:p>
    <w:p w:rsidR="00AE6465" w:rsidRPr="006E3832" w:rsidRDefault="00B006FF" w:rsidP="00AE6465">
      <w:pPr>
        <w:tabs>
          <w:tab w:val="left" w:pos="3320"/>
        </w:tabs>
        <w:rPr>
          <w:rFonts w:ascii="Times New Roman" w:hAnsi="Times New Roman" w:cs="Times New Roman"/>
          <w:b/>
          <w:sz w:val="24"/>
          <w:szCs w:val="24"/>
        </w:rPr>
      </w:pPr>
      <w:r>
        <w:rPr>
          <w:rFonts w:ascii="Times New Roman" w:hAnsi="Times New Roman" w:cs="Times New Roman"/>
          <w:b/>
          <w:sz w:val="24"/>
          <w:szCs w:val="24"/>
        </w:rPr>
        <w:t>РЕКОМЕНДУЕМАЯ ЛИТЕРАТУРА</w:t>
      </w:r>
    </w:p>
    <w:p w:rsidR="00AE6465" w:rsidRPr="00AE6465" w:rsidRDefault="00AE6465" w:rsidP="00330D4E">
      <w:pPr>
        <w:tabs>
          <w:tab w:val="left" w:pos="3320"/>
        </w:tabs>
        <w:spacing w:after="0"/>
        <w:rPr>
          <w:rFonts w:ascii="Times New Roman" w:hAnsi="Times New Roman" w:cs="Times New Roman"/>
          <w:sz w:val="24"/>
          <w:szCs w:val="24"/>
        </w:rPr>
      </w:pPr>
      <w:r w:rsidRPr="00AE6465">
        <w:rPr>
          <w:rFonts w:ascii="Times New Roman" w:hAnsi="Times New Roman" w:cs="Times New Roman"/>
          <w:sz w:val="24"/>
          <w:szCs w:val="24"/>
        </w:rPr>
        <w:t xml:space="preserve">1. Алексеев. А.Д. История фортепианного искусства. – М.: Музыка, 1967 – ч.1.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2</w:t>
      </w:r>
      <w:r w:rsidRPr="00AE6465">
        <w:rPr>
          <w:rFonts w:ascii="Times New Roman" w:hAnsi="Times New Roman" w:cs="Times New Roman"/>
          <w:sz w:val="24"/>
          <w:szCs w:val="24"/>
        </w:rPr>
        <w:t xml:space="preserve">. </w:t>
      </w:r>
      <w:proofErr w:type="spellStart"/>
      <w:r w:rsidRPr="00AE6465">
        <w:rPr>
          <w:rFonts w:ascii="Times New Roman" w:hAnsi="Times New Roman" w:cs="Times New Roman"/>
          <w:sz w:val="24"/>
          <w:szCs w:val="24"/>
        </w:rPr>
        <w:t>Баренбойм</w:t>
      </w:r>
      <w:proofErr w:type="spellEnd"/>
      <w:r w:rsidRPr="00AE6465">
        <w:rPr>
          <w:rFonts w:ascii="Times New Roman" w:hAnsi="Times New Roman" w:cs="Times New Roman"/>
          <w:sz w:val="24"/>
          <w:szCs w:val="24"/>
        </w:rPr>
        <w:t xml:space="preserve">. Л.А. Музыкальная педагогика и исполнительство. – Л.: </w:t>
      </w:r>
      <w:proofErr w:type="gramStart"/>
      <w:r w:rsidRPr="00AE6465">
        <w:rPr>
          <w:rFonts w:ascii="Times New Roman" w:hAnsi="Times New Roman" w:cs="Times New Roman"/>
          <w:sz w:val="24"/>
          <w:szCs w:val="24"/>
        </w:rPr>
        <w:t>Музы-ка</w:t>
      </w:r>
      <w:proofErr w:type="gramEnd"/>
      <w:r w:rsidRPr="00AE6465">
        <w:rPr>
          <w:rFonts w:ascii="Times New Roman" w:hAnsi="Times New Roman" w:cs="Times New Roman"/>
          <w:sz w:val="24"/>
          <w:szCs w:val="24"/>
        </w:rPr>
        <w:t xml:space="preserve">, 1974.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3</w:t>
      </w:r>
      <w:r w:rsidRPr="00AE6465">
        <w:rPr>
          <w:rFonts w:ascii="Times New Roman" w:hAnsi="Times New Roman" w:cs="Times New Roman"/>
          <w:sz w:val="24"/>
          <w:szCs w:val="24"/>
        </w:rPr>
        <w:t xml:space="preserve">. </w:t>
      </w:r>
      <w:proofErr w:type="spellStart"/>
      <w:r w:rsidRPr="00AE6465">
        <w:rPr>
          <w:rFonts w:ascii="Times New Roman" w:hAnsi="Times New Roman" w:cs="Times New Roman"/>
          <w:sz w:val="24"/>
          <w:szCs w:val="24"/>
        </w:rPr>
        <w:t>Бузони</w:t>
      </w:r>
      <w:proofErr w:type="spellEnd"/>
      <w:r w:rsidRPr="00AE6465">
        <w:rPr>
          <w:rFonts w:ascii="Times New Roman" w:hAnsi="Times New Roman" w:cs="Times New Roman"/>
          <w:sz w:val="24"/>
          <w:szCs w:val="24"/>
        </w:rPr>
        <w:t xml:space="preserve">. Ф. О пианистическом мастерстве: </w:t>
      </w:r>
      <w:proofErr w:type="spellStart"/>
      <w:r w:rsidRPr="00AE6465">
        <w:rPr>
          <w:rFonts w:ascii="Times New Roman" w:hAnsi="Times New Roman" w:cs="Times New Roman"/>
          <w:sz w:val="24"/>
          <w:szCs w:val="24"/>
        </w:rPr>
        <w:t>Избр.высказывания</w:t>
      </w:r>
      <w:proofErr w:type="spellEnd"/>
      <w:proofErr w:type="gramStart"/>
      <w:r w:rsidRPr="00AE6465">
        <w:rPr>
          <w:rFonts w:ascii="Times New Roman" w:hAnsi="Times New Roman" w:cs="Times New Roman"/>
          <w:sz w:val="24"/>
          <w:szCs w:val="24"/>
        </w:rPr>
        <w:t xml:space="preserve"> // И</w:t>
      </w:r>
      <w:proofErr w:type="gramEnd"/>
      <w:r w:rsidRPr="00AE6465">
        <w:rPr>
          <w:rFonts w:ascii="Times New Roman" w:hAnsi="Times New Roman" w:cs="Times New Roman"/>
          <w:sz w:val="24"/>
          <w:szCs w:val="24"/>
        </w:rPr>
        <w:t xml:space="preserve">сполни </w:t>
      </w:r>
      <w:proofErr w:type="spellStart"/>
      <w:r w:rsidRPr="00AE6465">
        <w:rPr>
          <w:rFonts w:ascii="Times New Roman" w:hAnsi="Times New Roman" w:cs="Times New Roman"/>
          <w:sz w:val="24"/>
          <w:szCs w:val="24"/>
        </w:rPr>
        <w:t>тельское</w:t>
      </w:r>
      <w:proofErr w:type="spellEnd"/>
      <w:r w:rsidRPr="00AE6465">
        <w:rPr>
          <w:rFonts w:ascii="Times New Roman" w:hAnsi="Times New Roman" w:cs="Times New Roman"/>
          <w:sz w:val="24"/>
          <w:szCs w:val="24"/>
        </w:rPr>
        <w:t xml:space="preserve"> искусство зарубежных стран. – М., 1962 – Вып.1.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4</w:t>
      </w:r>
      <w:r w:rsidRPr="00AE6465">
        <w:rPr>
          <w:rFonts w:ascii="Times New Roman" w:hAnsi="Times New Roman" w:cs="Times New Roman"/>
          <w:sz w:val="24"/>
          <w:szCs w:val="24"/>
        </w:rPr>
        <w:t xml:space="preserve">. </w:t>
      </w:r>
      <w:proofErr w:type="spellStart"/>
      <w:r w:rsidRPr="00AE6465">
        <w:rPr>
          <w:rFonts w:ascii="Times New Roman" w:hAnsi="Times New Roman" w:cs="Times New Roman"/>
          <w:sz w:val="24"/>
          <w:szCs w:val="24"/>
        </w:rPr>
        <w:t>Голубовская</w:t>
      </w:r>
      <w:proofErr w:type="spellEnd"/>
      <w:r w:rsidRPr="00AE6465">
        <w:rPr>
          <w:rFonts w:ascii="Times New Roman" w:hAnsi="Times New Roman" w:cs="Times New Roman"/>
          <w:sz w:val="24"/>
          <w:szCs w:val="24"/>
        </w:rPr>
        <w:t xml:space="preserve">. Н. О музыкальном исполнительстве. – Л.: Музыка, 1985.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5</w:t>
      </w:r>
      <w:r w:rsidRPr="00AE6465">
        <w:rPr>
          <w:rFonts w:ascii="Times New Roman" w:hAnsi="Times New Roman" w:cs="Times New Roman"/>
          <w:sz w:val="24"/>
          <w:szCs w:val="24"/>
        </w:rPr>
        <w:t xml:space="preserve">. </w:t>
      </w:r>
      <w:proofErr w:type="spellStart"/>
      <w:r w:rsidRPr="00AE6465">
        <w:rPr>
          <w:rFonts w:ascii="Times New Roman" w:hAnsi="Times New Roman" w:cs="Times New Roman"/>
          <w:sz w:val="24"/>
          <w:szCs w:val="24"/>
        </w:rPr>
        <w:t>Голубовская</w:t>
      </w:r>
      <w:proofErr w:type="spellEnd"/>
      <w:r w:rsidRPr="00AE6465">
        <w:rPr>
          <w:rFonts w:ascii="Times New Roman" w:hAnsi="Times New Roman" w:cs="Times New Roman"/>
          <w:sz w:val="24"/>
          <w:szCs w:val="24"/>
        </w:rPr>
        <w:t xml:space="preserve">. Н. Искусство педализации. 2-е изд. – Л.: Музыка.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6</w:t>
      </w:r>
      <w:r w:rsidRPr="00AE6465">
        <w:rPr>
          <w:rFonts w:ascii="Times New Roman" w:hAnsi="Times New Roman" w:cs="Times New Roman"/>
          <w:sz w:val="24"/>
          <w:szCs w:val="24"/>
        </w:rPr>
        <w:t xml:space="preserve">. </w:t>
      </w:r>
      <w:proofErr w:type="spellStart"/>
      <w:r w:rsidRPr="00AE6465">
        <w:rPr>
          <w:rFonts w:ascii="Times New Roman" w:hAnsi="Times New Roman" w:cs="Times New Roman"/>
          <w:sz w:val="24"/>
          <w:szCs w:val="24"/>
        </w:rPr>
        <w:t>Конен</w:t>
      </w:r>
      <w:proofErr w:type="spellEnd"/>
      <w:r w:rsidRPr="00AE6465">
        <w:rPr>
          <w:rFonts w:ascii="Times New Roman" w:hAnsi="Times New Roman" w:cs="Times New Roman"/>
          <w:sz w:val="24"/>
          <w:szCs w:val="24"/>
        </w:rPr>
        <w:t xml:space="preserve">. В. История зарубежной музыки. </w:t>
      </w:r>
      <w:proofErr w:type="spellStart"/>
      <w:r w:rsidRPr="00AE6465">
        <w:rPr>
          <w:rFonts w:ascii="Times New Roman" w:hAnsi="Times New Roman" w:cs="Times New Roman"/>
          <w:sz w:val="24"/>
          <w:szCs w:val="24"/>
        </w:rPr>
        <w:t>Вып.III</w:t>
      </w:r>
      <w:proofErr w:type="spellEnd"/>
      <w:r w:rsidRPr="00AE6465">
        <w:rPr>
          <w:rFonts w:ascii="Times New Roman" w:hAnsi="Times New Roman" w:cs="Times New Roman"/>
          <w:sz w:val="24"/>
          <w:szCs w:val="24"/>
        </w:rPr>
        <w:t xml:space="preserve">. – М.: Музыка, 1976.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7</w:t>
      </w:r>
      <w:r w:rsidRPr="00AE6465">
        <w:rPr>
          <w:rFonts w:ascii="Times New Roman" w:hAnsi="Times New Roman" w:cs="Times New Roman"/>
          <w:sz w:val="24"/>
          <w:szCs w:val="24"/>
        </w:rPr>
        <w:t xml:space="preserve">. Мальцев. С.М. Метод </w:t>
      </w:r>
      <w:proofErr w:type="spellStart"/>
      <w:r w:rsidRPr="00AE6465">
        <w:rPr>
          <w:rFonts w:ascii="Times New Roman" w:hAnsi="Times New Roman" w:cs="Times New Roman"/>
          <w:sz w:val="24"/>
          <w:szCs w:val="24"/>
        </w:rPr>
        <w:t>Лешетицкого</w:t>
      </w:r>
      <w:proofErr w:type="spellEnd"/>
      <w:r w:rsidRPr="00AE6465">
        <w:rPr>
          <w:rFonts w:ascii="Times New Roman" w:hAnsi="Times New Roman" w:cs="Times New Roman"/>
          <w:sz w:val="24"/>
          <w:szCs w:val="24"/>
        </w:rPr>
        <w:t>. – СПб</w:t>
      </w:r>
      <w:proofErr w:type="gramStart"/>
      <w:r w:rsidRPr="00AE6465">
        <w:rPr>
          <w:rFonts w:ascii="Times New Roman" w:hAnsi="Times New Roman" w:cs="Times New Roman"/>
          <w:sz w:val="24"/>
          <w:szCs w:val="24"/>
        </w:rPr>
        <w:t xml:space="preserve">.: </w:t>
      </w:r>
      <w:proofErr w:type="gramEnd"/>
      <w:r w:rsidRPr="00AE6465">
        <w:rPr>
          <w:rFonts w:ascii="Times New Roman" w:hAnsi="Times New Roman" w:cs="Times New Roman"/>
          <w:sz w:val="24"/>
          <w:szCs w:val="24"/>
        </w:rPr>
        <w:t xml:space="preserve">ВВМ, 2005. </w:t>
      </w:r>
    </w:p>
    <w:p w:rsidR="00AE6465" w:rsidRPr="00AE6465" w:rsidRDefault="00AE6465"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8</w:t>
      </w:r>
      <w:r w:rsidRPr="00AE6465">
        <w:rPr>
          <w:rFonts w:ascii="Times New Roman" w:hAnsi="Times New Roman" w:cs="Times New Roman"/>
          <w:sz w:val="24"/>
          <w:szCs w:val="24"/>
        </w:rPr>
        <w:t xml:space="preserve">. Нейгауз. Г.Г. Об искусстве фортепианной игры: Записки педагога. 3-е изд. – М.: Музыка, 1967. </w:t>
      </w:r>
    </w:p>
    <w:p w:rsidR="00AE6465" w:rsidRPr="00AE6465" w:rsidRDefault="00446460"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9</w:t>
      </w:r>
      <w:r w:rsidR="00AE6465" w:rsidRPr="00AE6465">
        <w:rPr>
          <w:rFonts w:ascii="Times New Roman" w:hAnsi="Times New Roman" w:cs="Times New Roman"/>
          <w:sz w:val="24"/>
          <w:szCs w:val="24"/>
        </w:rPr>
        <w:t xml:space="preserve">. Обучение игре на фортепиано по </w:t>
      </w:r>
      <w:proofErr w:type="spellStart"/>
      <w:r w:rsidR="00AE6465" w:rsidRPr="00AE6465">
        <w:rPr>
          <w:rFonts w:ascii="Times New Roman" w:hAnsi="Times New Roman" w:cs="Times New Roman"/>
          <w:sz w:val="24"/>
          <w:szCs w:val="24"/>
        </w:rPr>
        <w:t>Л</w:t>
      </w:r>
      <w:r w:rsidR="00AE6465">
        <w:rPr>
          <w:rFonts w:ascii="Times New Roman" w:hAnsi="Times New Roman" w:cs="Times New Roman"/>
          <w:sz w:val="24"/>
          <w:szCs w:val="24"/>
        </w:rPr>
        <w:t>еймеру-Гизекингу</w:t>
      </w:r>
      <w:proofErr w:type="spellEnd"/>
      <w:r w:rsidR="00AE6465">
        <w:rPr>
          <w:rFonts w:ascii="Times New Roman" w:hAnsi="Times New Roman" w:cs="Times New Roman"/>
          <w:sz w:val="24"/>
          <w:szCs w:val="24"/>
        </w:rPr>
        <w:t xml:space="preserve">. </w:t>
      </w:r>
      <w:proofErr w:type="spellStart"/>
      <w:r w:rsidR="00AE6465">
        <w:rPr>
          <w:rFonts w:ascii="Times New Roman" w:hAnsi="Times New Roman" w:cs="Times New Roman"/>
          <w:sz w:val="24"/>
          <w:szCs w:val="24"/>
        </w:rPr>
        <w:t>сост.С</w:t>
      </w:r>
      <w:proofErr w:type="spellEnd"/>
      <w:r w:rsidR="00AE6465">
        <w:rPr>
          <w:rFonts w:ascii="Times New Roman" w:hAnsi="Times New Roman" w:cs="Times New Roman"/>
          <w:sz w:val="24"/>
          <w:szCs w:val="24"/>
        </w:rPr>
        <w:t>. Грохо</w:t>
      </w:r>
      <w:r w:rsidR="00AE6465" w:rsidRPr="00AE6465">
        <w:rPr>
          <w:rFonts w:ascii="Times New Roman" w:hAnsi="Times New Roman" w:cs="Times New Roman"/>
          <w:sz w:val="24"/>
          <w:szCs w:val="24"/>
        </w:rPr>
        <w:t xml:space="preserve">тов. – М.: Классика – XXI, 2009. </w:t>
      </w:r>
    </w:p>
    <w:p w:rsidR="00D711BD" w:rsidRDefault="00446460"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10</w:t>
      </w:r>
      <w:r w:rsidR="00AE6465" w:rsidRPr="00AE6465">
        <w:rPr>
          <w:rFonts w:ascii="Times New Roman" w:hAnsi="Times New Roman" w:cs="Times New Roman"/>
          <w:sz w:val="24"/>
          <w:szCs w:val="24"/>
        </w:rPr>
        <w:t xml:space="preserve">. Педализация как специфическое средство </w:t>
      </w:r>
      <w:proofErr w:type="gramStart"/>
      <w:r w:rsidR="00AE6465" w:rsidRPr="00AE6465">
        <w:rPr>
          <w:rFonts w:ascii="Times New Roman" w:hAnsi="Times New Roman" w:cs="Times New Roman"/>
          <w:sz w:val="24"/>
          <w:szCs w:val="24"/>
        </w:rPr>
        <w:t>фортепианной</w:t>
      </w:r>
      <w:proofErr w:type="gramEnd"/>
      <w:r w:rsidR="00AE6465" w:rsidRPr="00AE6465">
        <w:rPr>
          <w:rFonts w:ascii="Times New Roman" w:hAnsi="Times New Roman" w:cs="Times New Roman"/>
          <w:sz w:val="24"/>
          <w:szCs w:val="24"/>
        </w:rPr>
        <w:t xml:space="preserve"> выразитель-</w:t>
      </w:r>
      <w:proofErr w:type="spellStart"/>
      <w:r w:rsidR="00AE6465" w:rsidRPr="00AE6465">
        <w:rPr>
          <w:rFonts w:ascii="Times New Roman" w:hAnsi="Times New Roman" w:cs="Times New Roman"/>
          <w:sz w:val="24"/>
          <w:szCs w:val="24"/>
        </w:rPr>
        <w:t>ности</w:t>
      </w:r>
      <w:proofErr w:type="spellEnd"/>
      <w:r w:rsidR="00AE6465" w:rsidRPr="00AE6465">
        <w:rPr>
          <w:rFonts w:ascii="Times New Roman" w:hAnsi="Times New Roman" w:cs="Times New Roman"/>
          <w:sz w:val="24"/>
          <w:szCs w:val="24"/>
        </w:rPr>
        <w:t xml:space="preserve">. – Л.: </w:t>
      </w:r>
      <w:proofErr w:type="spellStart"/>
      <w:r w:rsidR="00AE6465" w:rsidRPr="00AE6465">
        <w:rPr>
          <w:rFonts w:ascii="Times New Roman" w:hAnsi="Times New Roman" w:cs="Times New Roman"/>
          <w:sz w:val="24"/>
          <w:szCs w:val="24"/>
        </w:rPr>
        <w:t>Ленуприздата</w:t>
      </w:r>
      <w:proofErr w:type="spellEnd"/>
      <w:r w:rsidR="00AE6465" w:rsidRPr="00AE6465">
        <w:rPr>
          <w:rFonts w:ascii="Times New Roman" w:hAnsi="Times New Roman" w:cs="Times New Roman"/>
          <w:sz w:val="24"/>
          <w:szCs w:val="24"/>
        </w:rPr>
        <w:t>, 1990.</w:t>
      </w:r>
    </w:p>
    <w:p w:rsidR="0049030C" w:rsidRPr="00AE6465" w:rsidRDefault="00446460"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11</w:t>
      </w:r>
      <w:r w:rsidR="0049030C">
        <w:rPr>
          <w:rFonts w:ascii="Times New Roman" w:hAnsi="Times New Roman" w:cs="Times New Roman"/>
          <w:sz w:val="24"/>
          <w:szCs w:val="24"/>
        </w:rPr>
        <w:t xml:space="preserve">. </w:t>
      </w:r>
      <w:proofErr w:type="spellStart"/>
      <w:r w:rsidR="0049030C">
        <w:rPr>
          <w:rFonts w:ascii="Times New Roman" w:hAnsi="Times New Roman" w:cs="Times New Roman"/>
          <w:sz w:val="24"/>
          <w:szCs w:val="24"/>
        </w:rPr>
        <w:t>Светозарова</w:t>
      </w:r>
      <w:proofErr w:type="spellEnd"/>
      <w:r w:rsidR="0049030C">
        <w:rPr>
          <w:rFonts w:ascii="Times New Roman" w:hAnsi="Times New Roman" w:cs="Times New Roman"/>
          <w:sz w:val="24"/>
          <w:szCs w:val="24"/>
        </w:rPr>
        <w:t xml:space="preserve"> Н. и </w:t>
      </w:r>
      <w:proofErr w:type="spellStart"/>
      <w:r w:rsidR="0049030C">
        <w:rPr>
          <w:rFonts w:ascii="Times New Roman" w:hAnsi="Times New Roman" w:cs="Times New Roman"/>
          <w:sz w:val="24"/>
          <w:szCs w:val="24"/>
        </w:rPr>
        <w:t>Кременштейн</w:t>
      </w:r>
      <w:proofErr w:type="spellEnd"/>
      <w:r w:rsidR="0049030C">
        <w:rPr>
          <w:rFonts w:ascii="Times New Roman" w:hAnsi="Times New Roman" w:cs="Times New Roman"/>
          <w:sz w:val="24"/>
          <w:szCs w:val="24"/>
        </w:rPr>
        <w:t xml:space="preserve"> Б. Педализация в процессе обучения игре на фортепиано. – М.: Музыка, 1965.</w:t>
      </w:r>
    </w:p>
    <w:p w:rsidR="00446460" w:rsidRPr="00AE6465" w:rsidRDefault="00446460"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12</w:t>
      </w:r>
      <w:r w:rsidRPr="00AE6465">
        <w:rPr>
          <w:rFonts w:ascii="Times New Roman" w:hAnsi="Times New Roman" w:cs="Times New Roman"/>
          <w:sz w:val="24"/>
          <w:szCs w:val="24"/>
        </w:rPr>
        <w:t xml:space="preserve">. </w:t>
      </w:r>
      <w:proofErr w:type="spellStart"/>
      <w:r w:rsidRPr="00AE6465">
        <w:rPr>
          <w:rFonts w:ascii="Times New Roman" w:hAnsi="Times New Roman" w:cs="Times New Roman"/>
          <w:sz w:val="24"/>
          <w:szCs w:val="24"/>
        </w:rPr>
        <w:t>Фейнберг</w:t>
      </w:r>
      <w:proofErr w:type="spellEnd"/>
      <w:r w:rsidRPr="00AE6465">
        <w:rPr>
          <w:rFonts w:ascii="Times New Roman" w:hAnsi="Times New Roman" w:cs="Times New Roman"/>
          <w:sz w:val="24"/>
          <w:szCs w:val="24"/>
        </w:rPr>
        <w:t xml:space="preserve">. С.Е. Пианизм как искусство. – М.: Классика – XXI, 2001. </w:t>
      </w:r>
    </w:p>
    <w:p w:rsidR="00446460" w:rsidRPr="00AE6465" w:rsidRDefault="00446460"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13</w:t>
      </w:r>
      <w:r w:rsidRPr="00AE6465">
        <w:rPr>
          <w:rFonts w:ascii="Times New Roman" w:hAnsi="Times New Roman" w:cs="Times New Roman"/>
          <w:sz w:val="24"/>
          <w:szCs w:val="24"/>
        </w:rPr>
        <w:t>. Шмидт-</w:t>
      </w:r>
      <w:proofErr w:type="spellStart"/>
      <w:proofErr w:type="gramStart"/>
      <w:r w:rsidRPr="00AE6465">
        <w:rPr>
          <w:rFonts w:ascii="Times New Roman" w:hAnsi="Times New Roman" w:cs="Times New Roman"/>
          <w:sz w:val="24"/>
          <w:szCs w:val="24"/>
        </w:rPr>
        <w:t>I</w:t>
      </w:r>
      <w:proofErr w:type="gramEnd"/>
      <w:r w:rsidRPr="00AE6465">
        <w:rPr>
          <w:rFonts w:ascii="Times New Roman" w:hAnsi="Times New Roman" w:cs="Times New Roman"/>
          <w:sz w:val="24"/>
          <w:szCs w:val="24"/>
        </w:rPr>
        <w:t>Шкловская</w:t>
      </w:r>
      <w:proofErr w:type="spellEnd"/>
      <w:r w:rsidRPr="00AE6465">
        <w:rPr>
          <w:rFonts w:ascii="Times New Roman" w:hAnsi="Times New Roman" w:cs="Times New Roman"/>
          <w:sz w:val="24"/>
          <w:szCs w:val="24"/>
        </w:rPr>
        <w:t xml:space="preserve">. А.А. О воспитании пианистических навыков. – Л.: Музыка, 1971. </w:t>
      </w:r>
    </w:p>
    <w:p w:rsidR="00446460" w:rsidRPr="00AE6465" w:rsidRDefault="00446460" w:rsidP="00330D4E">
      <w:pPr>
        <w:tabs>
          <w:tab w:val="left" w:pos="3320"/>
        </w:tabs>
        <w:spacing w:after="0"/>
        <w:rPr>
          <w:rFonts w:ascii="Times New Roman" w:hAnsi="Times New Roman" w:cs="Times New Roman"/>
          <w:sz w:val="24"/>
          <w:szCs w:val="24"/>
        </w:rPr>
      </w:pPr>
      <w:r>
        <w:rPr>
          <w:rFonts w:ascii="Times New Roman" w:hAnsi="Times New Roman" w:cs="Times New Roman"/>
          <w:sz w:val="24"/>
          <w:szCs w:val="24"/>
        </w:rPr>
        <w:t xml:space="preserve"> 14</w:t>
      </w:r>
      <w:r w:rsidRPr="00AE6465">
        <w:rPr>
          <w:rFonts w:ascii="Times New Roman" w:hAnsi="Times New Roman" w:cs="Times New Roman"/>
          <w:sz w:val="24"/>
          <w:szCs w:val="24"/>
        </w:rPr>
        <w:t xml:space="preserve">. Щапов. А. Фортепианный урок в музыкальной школе и училище. – М.: Классика – XXI, 2002. </w:t>
      </w:r>
    </w:p>
    <w:p w:rsidR="0049030C" w:rsidRDefault="0049030C"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B006FF" w:rsidRDefault="00B006FF" w:rsidP="00330D4E">
      <w:pPr>
        <w:tabs>
          <w:tab w:val="left" w:pos="3320"/>
        </w:tabs>
        <w:spacing w:after="0"/>
        <w:rPr>
          <w:rFonts w:ascii="Times New Roman" w:hAnsi="Times New Roman" w:cs="Times New Roman"/>
          <w:sz w:val="24"/>
          <w:szCs w:val="24"/>
        </w:rPr>
      </w:pPr>
    </w:p>
    <w:p w:rsidR="0088453C" w:rsidRPr="00883C8C" w:rsidRDefault="0088453C">
      <w:pPr>
        <w:tabs>
          <w:tab w:val="left" w:pos="3320"/>
        </w:tabs>
        <w:spacing w:after="0"/>
        <w:rPr>
          <w:rFonts w:ascii="Times New Roman" w:hAnsi="Times New Roman" w:cs="Times New Roman"/>
          <w:sz w:val="24"/>
          <w:szCs w:val="24"/>
        </w:rPr>
      </w:pPr>
    </w:p>
    <w:sectPr w:rsidR="0088453C" w:rsidRPr="00883C8C" w:rsidSect="007D2E8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4CB" w:rsidRDefault="00EE04CB" w:rsidP="004B6FBA">
      <w:pPr>
        <w:spacing w:after="0" w:line="240" w:lineRule="auto"/>
      </w:pPr>
      <w:r>
        <w:separator/>
      </w:r>
    </w:p>
  </w:endnote>
  <w:endnote w:type="continuationSeparator" w:id="0">
    <w:p w:rsidR="00EE04CB" w:rsidRDefault="00EE04CB" w:rsidP="004B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218518"/>
      <w:docPartObj>
        <w:docPartGallery w:val="Page Numbers (Bottom of Page)"/>
        <w:docPartUnique/>
      </w:docPartObj>
    </w:sdtPr>
    <w:sdtEndPr/>
    <w:sdtContent>
      <w:p w:rsidR="004B6FBA" w:rsidRDefault="004B6FBA">
        <w:pPr>
          <w:pStyle w:val="a8"/>
          <w:jc w:val="center"/>
        </w:pPr>
        <w:r>
          <w:fldChar w:fldCharType="begin"/>
        </w:r>
        <w:r>
          <w:instrText>PAGE   \* MERGEFORMAT</w:instrText>
        </w:r>
        <w:r>
          <w:fldChar w:fldCharType="separate"/>
        </w:r>
        <w:r w:rsidR="007D2E80">
          <w:rPr>
            <w:noProof/>
          </w:rPr>
          <w:t>1</w:t>
        </w:r>
        <w:r>
          <w:fldChar w:fldCharType="end"/>
        </w:r>
      </w:p>
    </w:sdtContent>
  </w:sdt>
  <w:p w:rsidR="004B6FBA" w:rsidRDefault="004B6FBA">
    <w:pPr>
      <w:pStyle w:val="a8"/>
    </w:pPr>
  </w:p>
  <w:p w:rsidR="009E2663" w:rsidRDefault="009E2663"/>
  <w:p w:rsidR="009E2663" w:rsidRDefault="009E26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4CB" w:rsidRDefault="00EE04CB" w:rsidP="004B6FBA">
      <w:pPr>
        <w:spacing w:after="0" w:line="240" w:lineRule="auto"/>
      </w:pPr>
      <w:r>
        <w:separator/>
      </w:r>
    </w:p>
  </w:footnote>
  <w:footnote w:type="continuationSeparator" w:id="0">
    <w:p w:rsidR="00EE04CB" w:rsidRDefault="00EE04CB" w:rsidP="004B6F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0B76"/>
    <w:multiLevelType w:val="hybridMultilevel"/>
    <w:tmpl w:val="E0E8AB86"/>
    <w:lvl w:ilvl="0" w:tplc="04190011">
      <w:start w:val="1"/>
      <w:numFmt w:val="decimal"/>
      <w:lvlText w:val="%1)"/>
      <w:lvlJc w:val="left"/>
      <w:pPr>
        <w:ind w:left="-556"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
    <w:nsid w:val="6940178A"/>
    <w:multiLevelType w:val="hybridMultilevel"/>
    <w:tmpl w:val="A4F002FC"/>
    <w:lvl w:ilvl="0" w:tplc="1DACA6B2">
      <w:start w:val="1"/>
      <w:numFmt w:val="decimal"/>
      <w:lvlText w:val="%1)"/>
      <w:lvlJc w:val="left"/>
      <w:pPr>
        <w:ind w:left="1778"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77891949"/>
    <w:multiLevelType w:val="hybridMultilevel"/>
    <w:tmpl w:val="B1CEC476"/>
    <w:lvl w:ilvl="0" w:tplc="BB66E1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957"/>
    <w:rsid w:val="00020C3F"/>
    <w:rsid w:val="00064A53"/>
    <w:rsid w:val="00065A18"/>
    <w:rsid w:val="00065CEE"/>
    <w:rsid w:val="00076B2A"/>
    <w:rsid w:val="000832DB"/>
    <w:rsid w:val="00095E31"/>
    <w:rsid w:val="00097235"/>
    <w:rsid w:val="000C17E5"/>
    <w:rsid w:val="000F6D54"/>
    <w:rsid w:val="00110313"/>
    <w:rsid w:val="00112C2E"/>
    <w:rsid w:val="00161E67"/>
    <w:rsid w:val="001A7DB9"/>
    <w:rsid w:val="001C7ACB"/>
    <w:rsid w:val="001E2112"/>
    <w:rsid w:val="002564CD"/>
    <w:rsid w:val="0028157A"/>
    <w:rsid w:val="002867AF"/>
    <w:rsid w:val="002A6AB2"/>
    <w:rsid w:val="002E01BA"/>
    <w:rsid w:val="002E421E"/>
    <w:rsid w:val="002F7A26"/>
    <w:rsid w:val="00330D4E"/>
    <w:rsid w:val="00332CFB"/>
    <w:rsid w:val="0034135E"/>
    <w:rsid w:val="0037418C"/>
    <w:rsid w:val="00375CE3"/>
    <w:rsid w:val="003A3338"/>
    <w:rsid w:val="003B03A0"/>
    <w:rsid w:val="00404AD4"/>
    <w:rsid w:val="00404EF2"/>
    <w:rsid w:val="00413F32"/>
    <w:rsid w:val="00446460"/>
    <w:rsid w:val="00454E22"/>
    <w:rsid w:val="00456EF1"/>
    <w:rsid w:val="00471BE3"/>
    <w:rsid w:val="0049030C"/>
    <w:rsid w:val="0049600A"/>
    <w:rsid w:val="004B6FBA"/>
    <w:rsid w:val="004D3974"/>
    <w:rsid w:val="004F048F"/>
    <w:rsid w:val="0052249C"/>
    <w:rsid w:val="00565E25"/>
    <w:rsid w:val="00565EAE"/>
    <w:rsid w:val="00587B6D"/>
    <w:rsid w:val="00593B0C"/>
    <w:rsid w:val="00616273"/>
    <w:rsid w:val="00625F15"/>
    <w:rsid w:val="00631D60"/>
    <w:rsid w:val="00636717"/>
    <w:rsid w:val="006537CC"/>
    <w:rsid w:val="006A7E26"/>
    <w:rsid w:val="006D1F33"/>
    <w:rsid w:val="006D24C4"/>
    <w:rsid w:val="006E3832"/>
    <w:rsid w:val="0071286C"/>
    <w:rsid w:val="0071453E"/>
    <w:rsid w:val="0075613E"/>
    <w:rsid w:val="00780C26"/>
    <w:rsid w:val="007D2E80"/>
    <w:rsid w:val="007E5C66"/>
    <w:rsid w:val="00836651"/>
    <w:rsid w:val="00883C8C"/>
    <w:rsid w:val="0088453C"/>
    <w:rsid w:val="008D72AE"/>
    <w:rsid w:val="00903518"/>
    <w:rsid w:val="009159C5"/>
    <w:rsid w:val="00940B91"/>
    <w:rsid w:val="0096738D"/>
    <w:rsid w:val="00990557"/>
    <w:rsid w:val="009971B6"/>
    <w:rsid w:val="009A5C24"/>
    <w:rsid w:val="009E2663"/>
    <w:rsid w:val="00A4357B"/>
    <w:rsid w:val="00A660CF"/>
    <w:rsid w:val="00A72957"/>
    <w:rsid w:val="00A74DF6"/>
    <w:rsid w:val="00A87BB0"/>
    <w:rsid w:val="00AA338F"/>
    <w:rsid w:val="00AD4BD8"/>
    <w:rsid w:val="00AE6465"/>
    <w:rsid w:val="00AE65F6"/>
    <w:rsid w:val="00AF772B"/>
    <w:rsid w:val="00B006FF"/>
    <w:rsid w:val="00B031FF"/>
    <w:rsid w:val="00B26EE3"/>
    <w:rsid w:val="00B52503"/>
    <w:rsid w:val="00B740BD"/>
    <w:rsid w:val="00B82995"/>
    <w:rsid w:val="00BF550A"/>
    <w:rsid w:val="00C3476F"/>
    <w:rsid w:val="00C37392"/>
    <w:rsid w:val="00C44D2B"/>
    <w:rsid w:val="00C705AE"/>
    <w:rsid w:val="00C74568"/>
    <w:rsid w:val="00C74E0D"/>
    <w:rsid w:val="00C9149E"/>
    <w:rsid w:val="00CA7497"/>
    <w:rsid w:val="00CA7727"/>
    <w:rsid w:val="00CC34F6"/>
    <w:rsid w:val="00CC72BD"/>
    <w:rsid w:val="00CE4ADA"/>
    <w:rsid w:val="00CE793F"/>
    <w:rsid w:val="00D24EA1"/>
    <w:rsid w:val="00D45E69"/>
    <w:rsid w:val="00D57D93"/>
    <w:rsid w:val="00D700F9"/>
    <w:rsid w:val="00D711BD"/>
    <w:rsid w:val="00D8783E"/>
    <w:rsid w:val="00D95A8B"/>
    <w:rsid w:val="00DC1624"/>
    <w:rsid w:val="00DC445F"/>
    <w:rsid w:val="00DC7EF4"/>
    <w:rsid w:val="00DE6164"/>
    <w:rsid w:val="00E12C1D"/>
    <w:rsid w:val="00E26638"/>
    <w:rsid w:val="00E44798"/>
    <w:rsid w:val="00E53F4C"/>
    <w:rsid w:val="00E569A4"/>
    <w:rsid w:val="00E73088"/>
    <w:rsid w:val="00E954B9"/>
    <w:rsid w:val="00EA3457"/>
    <w:rsid w:val="00ED0C16"/>
    <w:rsid w:val="00EE04CB"/>
    <w:rsid w:val="00F45E77"/>
    <w:rsid w:val="00F56268"/>
    <w:rsid w:val="00F72C53"/>
    <w:rsid w:val="00FC342B"/>
    <w:rsid w:val="00FE31BC"/>
    <w:rsid w:val="00FF1DC9"/>
    <w:rsid w:val="00FF2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2E80"/>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6651"/>
    <w:pPr>
      <w:ind w:left="720"/>
      <w:contextualSpacing/>
    </w:pPr>
  </w:style>
  <w:style w:type="paragraph" w:styleId="a4">
    <w:name w:val="Balloon Text"/>
    <w:basedOn w:val="a"/>
    <w:link w:val="a5"/>
    <w:uiPriority w:val="99"/>
    <w:semiHidden/>
    <w:unhideWhenUsed/>
    <w:rsid w:val="00AA33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338F"/>
    <w:rPr>
      <w:rFonts w:ascii="Tahoma" w:hAnsi="Tahoma" w:cs="Tahoma"/>
      <w:sz w:val="16"/>
      <w:szCs w:val="16"/>
    </w:rPr>
  </w:style>
  <w:style w:type="paragraph" w:styleId="a6">
    <w:name w:val="header"/>
    <w:basedOn w:val="a"/>
    <w:link w:val="a7"/>
    <w:unhideWhenUsed/>
    <w:rsid w:val="004B6FB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B6FBA"/>
  </w:style>
  <w:style w:type="paragraph" w:styleId="a8">
    <w:name w:val="footer"/>
    <w:basedOn w:val="a"/>
    <w:link w:val="a9"/>
    <w:unhideWhenUsed/>
    <w:rsid w:val="004B6FB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B6FBA"/>
  </w:style>
  <w:style w:type="character" w:customStyle="1" w:styleId="10">
    <w:name w:val="Заголовок 1 Знак"/>
    <w:basedOn w:val="a0"/>
    <w:link w:val="1"/>
    <w:rsid w:val="007D2E80"/>
    <w:rPr>
      <w:rFonts w:ascii="Cambria" w:eastAsia="Times New Roman" w:hAnsi="Cambria" w:cs="Times New Roman"/>
      <w:b/>
      <w:bCs/>
      <w:kern w:val="32"/>
      <w:sz w:val="32"/>
      <w:szCs w:val="32"/>
      <w:lang w:val="en-US" w:eastAsia="ru-RU"/>
    </w:rPr>
  </w:style>
  <w:style w:type="character" w:styleId="aa">
    <w:name w:val="page number"/>
    <w:basedOn w:val="a0"/>
    <w:semiHidden/>
    <w:rsid w:val="007D2E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2E80"/>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6651"/>
    <w:pPr>
      <w:ind w:left="720"/>
      <w:contextualSpacing/>
    </w:pPr>
  </w:style>
  <w:style w:type="paragraph" w:styleId="a4">
    <w:name w:val="Balloon Text"/>
    <w:basedOn w:val="a"/>
    <w:link w:val="a5"/>
    <w:uiPriority w:val="99"/>
    <w:semiHidden/>
    <w:unhideWhenUsed/>
    <w:rsid w:val="00AA33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338F"/>
    <w:rPr>
      <w:rFonts w:ascii="Tahoma" w:hAnsi="Tahoma" w:cs="Tahoma"/>
      <w:sz w:val="16"/>
      <w:szCs w:val="16"/>
    </w:rPr>
  </w:style>
  <w:style w:type="paragraph" w:styleId="a6">
    <w:name w:val="header"/>
    <w:basedOn w:val="a"/>
    <w:link w:val="a7"/>
    <w:unhideWhenUsed/>
    <w:rsid w:val="004B6FB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B6FBA"/>
  </w:style>
  <w:style w:type="paragraph" w:styleId="a8">
    <w:name w:val="footer"/>
    <w:basedOn w:val="a"/>
    <w:link w:val="a9"/>
    <w:unhideWhenUsed/>
    <w:rsid w:val="004B6FB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B6FBA"/>
  </w:style>
  <w:style w:type="character" w:customStyle="1" w:styleId="10">
    <w:name w:val="Заголовок 1 Знак"/>
    <w:basedOn w:val="a0"/>
    <w:link w:val="1"/>
    <w:rsid w:val="007D2E80"/>
    <w:rPr>
      <w:rFonts w:ascii="Cambria" w:eastAsia="Times New Roman" w:hAnsi="Cambria" w:cs="Times New Roman"/>
      <w:b/>
      <w:bCs/>
      <w:kern w:val="32"/>
      <w:sz w:val="32"/>
      <w:szCs w:val="32"/>
      <w:lang w:val="en-US" w:eastAsia="ru-RU"/>
    </w:rPr>
  </w:style>
  <w:style w:type="character" w:styleId="aa">
    <w:name w:val="page number"/>
    <w:basedOn w:val="a0"/>
    <w:semiHidden/>
    <w:rsid w:val="007D2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B5982-7F44-4238-BEF2-30560E3C2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19</Pages>
  <Words>4821</Words>
  <Characters>27481</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nr.evdokimova</cp:lastModifiedBy>
  <cp:revision>38</cp:revision>
  <dcterms:created xsi:type="dcterms:W3CDTF">2014-03-17T17:37:00Z</dcterms:created>
  <dcterms:modified xsi:type="dcterms:W3CDTF">2014-06-26T11:09:00Z</dcterms:modified>
</cp:coreProperties>
</file>